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CDCB2" w14:textId="309D18ED" w:rsidR="007F2BEC" w:rsidRPr="00B76654" w:rsidRDefault="00C52685" w:rsidP="00230FB0">
      <w:pPr>
        <w:spacing w:after="0" w:line="240" w:lineRule="auto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B76654">
        <w:rPr>
          <w:rFonts w:ascii="Times New Roman" w:hAnsi="Times New Roman" w:cs="Times New Roman"/>
          <w:sz w:val="24"/>
          <w:szCs w:val="24"/>
        </w:rPr>
        <w:t>Na temelju st. 3. čl. 173. Zakona o održivom gospodarenju otpadom („Narodne novine“ broj: 84/21. na snazi od 31.07.2021.g.)</w:t>
      </w:r>
      <w:r w:rsidR="007F2BEC" w:rsidRPr="00B76654">
        <w:rPr>
          <w:rFonts w:ascii="Times New Roman" w:eastAsiaTheme="majorEastAsia" w:hAnsi="Times New Roman" w:cs="Times New Roman"/>
          <w:sz w:val="24"/>
          <w:szCs w:val="24"/>
        </w:rPr>
        <w:t xml:space="preserve"> i članka 2</w:t>
      </w:r>
      <w:r w:rsidR="008B4382" w:rsidRPr="00B76654">
        <w:rPr>
          <w:rFonts w:ascii="Times New Roman" w:eastAsiaTheme="majorEastAsia" w:hAnsi="Times New Roman" w:cs="Times New Roman"/>
          <w:sz w:val="24"/>
          <w:szCs w:val="24"/>
        </w:rPr>
        <w:t>4</w:t>
      </w:r>
      <w:r w:rsidR="007F2BEC" w:rsidRPr="00B76654">
        <w:rPr>
          <w:rFonts w:ascii="Times New Roman" w:eastAsiaTheme="majorEastAsia" w:hAnsi="Times New Roman" w:cs="Times New Roman"/>
          <w:sz w:val="24"/>
          <w:szCs w:val="24"/>
        </w:rPr>
        <w:t>. Statuta Općine Sveti Petar u Šumi („Službene novine Grada Pazina“ broj 20/09., 28/09., 11/10.</w:t>
      </w:r>
      <w:r w:rsidRPr="00B76654">
        <w:rPr>
          <w:rFonts w:ascii="Times New Roman" w:eastAsiaTheme="majorEastAsia" w:hAnsi="Times New Roman" w:cs="Times New Roman"/>
          <w:sz w:val="24"/>
          <w:szCs w:val="24"/>
        </w:rPr>
        <w:t>,</w:t>
      </w:r>
      <w:r w:rsidR="007F2BEC" w:rsidRPr="00B76654">
        <w:rPr>
          <w:rFonts w:ascii="Times New Roman" w:eastAsiaTheme="majorEastAsia" w:hAnsi="Times New Roman" w:cs="Times New Roman"/>
          <w:sz w:val="24"/>
          <w:szCs w:val="24"/>
        </w:rPr>
        <w:t xml:space="preserve"> 23/17.</w:t>
      </w:r>
      <w:r w:rsidRPr="00B76654">
        <w:rPr>
          <w:rFonts w:ascii="Times New Roman" w:eastAsiaTheme="majorEastAsia" w:hAnsi="Times New Roman" w:cs="Times New Roman"/>
          <w:sz w:val="24"/>
          <w:szCs w:val="24"/>
        </w:rPr>
        <w:t xml:space="preserve"> i 18/21.</w:t>
      </w:r>
      <w:r w:rsidR="007F2BEC" w:rsidRPr="00B76654">
        <w:rPr>
          <w:rFonts w:ascii="Times New Roman" w:eastAsiaTheme="majorEastAsia" w:hAnsi="Times New Roman" w:cs="Times New Roman"/>
          <w:sz w:val="24"/>
          <w:szCs w:val="24"/>
        </w:rPr>
        <w:t xml:space="preserve">), Načelnik Općine Sveti Petar u Šumi, dana </w:t>
      </w:r>
      <w:r w:rsidRPr="00B76654">
        <w:rPr>
          <w:rFonts w:ascii="Times New Roman" w:eastAsiaTheme="majorEastAsia" w:hAnsi="Times New Roman" w:cs="Times New Roman"/>
          <w:sz w:val="24"/>
          <w:szCs w:val="24"/>
        </w:rPr>
        <w:t>30</w:t>
      </w:r>
      <w:r w:rsidR="00230FB0" w:rsidRPr="00B76654">
        <w:rPr>
          <w:rFonts w:ascii="Times New Roman" w:eastAsiaTheme="majorEastAsia" w:hAnsi="Times New Roman" w:cs="Times New Roman"/>
          <w:sz w:val="24"/>
          <w:szCs w:val="24"/>
        </w:rPr>
        <w:t>.</w:t>
      </w:r>
      <w:r w:rsidR="007E17CB" w:rsidRPr="00B76654">
        <w:rPr>
          <w:rFonts w:ascii="Times New Roman" w:eastAsiaTheme="majorEastAsia" w:hAnsi="Times New Roman" w:cs="Times New Roman"/>
          <w:sz w:val="24"/>
          <w:szCs w:val="24"/>
        </w:rPr>
        <w:t xml:space="preserve"> ožujka</w:t>
      </w:r>
      <w:r w:rsidR="007F2BEC" w:rsidRPr="00B76654">
        <w:rPr>
          <w:rFonts w:ascii="Times New Roman" w:eastAsiaTheme="majorEastAsia" w:hAnsi="Times New Roman" w:cs="Times New Roman"/>
          <w:sz w:val="24"/>
          <w:szCs w:val="24"/>
        </w:rPr>
        <w:t xml:space="preserve"> 202</w:t>
      </w:r>
      <w:r w:rsidRPr="00B76654">
        <w:rPr>
          <w:rFonts w:ascii="Times New Roman" w:eastAsiaTheme="majorEastAsia" w:hAnsi="Times New Roman" w:cs="Times New Roman"/>
          <w:sz w:val="24"/>
          <w:szCs w:val="24"/>
        </w:rPr>
        <w:t>2</w:t>
      </w:r>
      <w:r w:rsidR="007F2BEC" w:rsidRPr="00B76654">
        <w:rPr>
          <w:rFonts w:ascii="Times New Roman" w:eastAsiaTheme="majorEastAsia" w:hAnsi="Times New Roman" w:cs="Times New Roman"/>
          <w:sz w:val="24"/>
          <w:szCs w:val="24"/>
        </w:rPr>
        <w:t xml:space="preserve">. godine, donosi </w:t>
      </w:r>
    </w:p>
    <w:p w14:paraId="7F675132" w14:textId="3418BCD0" w:rsidR="007F2BEC" w:rsidRPr="00021907" w:rsidRDefault="007F2BEC" w:rsidP="007F2BEC">
      <w:pPr>
        <w:spacing w:after="0" w:line="24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021907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021907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</w:p>
    <w:p w14:paraId="4545AE29" w14:textId="67B89B72" w:rsidR="007F2BEC" w:rsidRPr="00021907" w:rsidRDefault="007F2BEC" w:rsidP="007F2BEC">
      <w:pPr>
        <w:spacing w:after="0" w:line="240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021907">
        <w:rPr>
          <w:rFonts w:ascii="Times New Roman" w:eastAsiaTheme="majorEastAsia" w:hAnsi="Times New Roman" w:cs="Times New Roman"/>
          <w:b/>
          <w:bCs/>
          <w:sz w:val="24"/>
          <w:szCs w:val="24"/>
        </w:rPr>
        <w:t>I Z V J E Š T A J</w:t>
      </w:r>
    </w:p>
    <w:p w14:paraId="4C66F21B" w14:textId="44399E22" w:rsidR="00DF2BDA" w:rsidRPr="00021907" w:rsidRDefault="007F2BEC" w:rsidP="007F2BEC">
      <w:pPr>
        <w:spacing w:after="0" w:line="240" w:lineRule="auto"/>
        <w:jc w:val="center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021907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o </w:t>
      </w:r>
      <w:r w:rsidR="005E6CD8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provedbi Plana gospodarenja </w:t>
      </w:r>
      <w:r w:rsidRPr="00021907">
        <w:rPr>
          <w:rFonts w:ascii="Times New Roman" w:eastAsiaTheme="majorEastAsia" w:hAnsi="Times New Roman" w:cs="Times New Roman"/>
          <w:b/>
          <w:bCs/>
          <w:sz w:val="24"/>
          <w:szCs w:val="24"/>
        </w:rPr>
        <w:t>otpadom Općin</w:t>
      </w:r>
      <w:r w:rsidR="005E6CD8">
        <w:rPr>
          <w:rFonts w:ascii="Times New Roman" w:eastAsiaTheme="majorEastAsia" w:hAnsi="Times New Roman" w:cs="Times New Roman"/>
          <w:b/>
          <w:bCs/>
          <w:sz w:val="24"/>
          <w:szCs w:val="24"/>
        </w:rPr>
        <w:t>e</w:t>
      </w:r>
      <w:r w:rsidRPr="00021907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Sveti Petar u Šumi </w:t>
      </w:r>
      <w:r w:rsidR="005E6CD8">
        <w:rPr>
          <w:rFonts w:ascii="Times New Roman" w:eastAsiaTheme="majorEastAsia" w:hAnsi="Times New Roman" w:cs="Times New Roman"/>
          <w:b/>
          <w:bCs/>
          <w:sz w:val="24"/>
          <w:szCs w:val="24"/>
        </w:rPr>
        <w:t>za</w:t>
      </w:r>
      <w:r w:rsidRPr="00021907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20</w:t>
      </w:r>
      <w:r w:rsidR="008B4382">
        <w:rPr>
          <w:rFonts w:ascii="Times New Roman" w:eastAsiaTheme="majorEastAsia" w:hAnsi="Times New Roman" w:cs="Times New Roman"/>
          <w:b/>
          <w:bCs/>
          <w:sz w:val="24"/>
          <w:szCs w:val="24"/>
        </w:rPr>
        <w:t>2</w:t>
      </w:r>
      <w:r w:rsidR="00C52685">
        <w:rPr>
          <w:rFonts w:ascii="Times New Roman" w:eastAsiaTheme="majorEastAsia" w:hAnsi="Times New Roman" w:cs="Times New Roman"/>
          <w:b/>
          <w:bCs/>
          <w:sz w:val="24"/>
          <w:szCs w:val="24"/>
        </w:rPr>
        <w:t>1</w:t>
      </w:r>
      <w:r w:rsidRPr="00021907">
        <w:rPr>
          <w:rFonts w:ascii="Times New Roman" w:eastAsiaTheme="majorEastAsia" w:hAnsi="Times New Roman" w:cs="Times New Roman"/>
          <w:b/>
          <w:bCs/>
          <w:sz w:val="24"/>
          <w:szCs w:val="24"/>
        </w:rPr>
        <w:t>. godin</w:t>
      </w:r>
      <w:r w:rsidR="005E6CD8">
        <w:rPr>
          <w:rFonts w:ascii="Times New Roman" w:eastAsiaTheme="majorEastAsia" w:hAnsi="Times New Roman" w:cs="Times New Roman"/>
          <w:b/>
          <w:bCs/>
          <w:sz w:val="24"/>
          <w:szCs w:val="24"/>
        </w:rPr>
        <w:t>u</w:t>
      </w:r>
    </w:p>
    <w:p w14:paraId="054EB4B1" w14:textId="37769370" w:rsidR="007F2BEC" w:rsidRPr="00021907" w:rsidRDefault="007F2BEC" w:rsidP="007F2B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FA034D" w14:textId="085D9F9B" w:rsidR="007F2BEC" w:rsidRPr="00021907" w:rsidRDefault="007F2BEC" w:rsidP="007F2B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902ACA" w14:textId="70C3CAF0" w:rsidR="0059638F" w:rsidRPr="00021907" w:rsidRDefault="007F2BEC" w:rsidP="005963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1907">
        <w:rPr>
          <w:rFonts w:ascii="Times New Roman" w:hAnsi="Times New Roman" w:cs="Times New Roman"/>
          <w:sz w:val="24"/>
          <w:szCs w:val="24"/>
        </w:rPr>
        <w:t xml:space="preserve">            Sukladno obavezi prema Zakonu o održivom gospodarenju otpadom („Narodne novine“ broj </w:t>
      </w:r>
      <w:r w:rsidR="00C52685">
        <w:rPr>
          <w:rFonts w:ascii="Times New Roman" w:hAnsi="Times New Roman" w:cs="Times New Roman"/>
          <w:sz w:val="24"/>
          <w:szCs w:val="24"/>
        </w:rPr>
        <w:t>84/21.</w:t>
      </w:r>
      <w:r w:rsidRPr="00021907">
        <w:rPr>
          <w:rFonts w:ascii="Times New Roman" w:hAnsi="Times New Roman" w:cs="Times New Roman"/>
          <w:sz w:val="24"/>
          <w:szCs w:val="24"/>
        </w:rPr>
        <w:t>), a temeljem Plana gospodarenja otpadom Republike Hrvatske za razdoblje 2017. - 2022. („Narodne novine“ broj 03/17.)  Općinsko vijeće Općine Sveti Petar u Šumi na sjednici održanoj 15. prosinca 2017. godine, donijelo je Plan gospodarenja otpadom za Općinu Sveti Petar u Šumi za razdoblje 2017. – 2022. godine</w:t>
      </w:r>
      <w:r w:rsidR="003F3ED8">
        <w:rPr>
          <w:rFonts w:ascii="Times New Roman" w:hAnsi="Times New Roman" w:cs="Times New Roman"/>
          <w:sz w:val="24"/>
          <w:szCs w:val="24"/>
        </w:rPr>
        <w:t xml:space="preserve"> </w:t>
      </w:r>
      <w:r w:rsidR="003F3ED8" w:rsidRPr="00021907">
        <w:rPr>
          <w:rFonts w:ascii="Times New Roman" w:eastAsiaTheme="majorEastAsia" w:hAnsi="Times New Roman" w:cs="Times New Roman"/>
          <w:sz w:val="24"/>
          <w:szCs w:val="24"/>
        </w:rPr>
        <w:t>(„Službene novine Grada Pazina“ broj</w:t>
      </w:r>
      <w:r w:rsidR="003F3ED8">
        <w:rPr>
          <w:rFonts w:ascii="Times New Roman" w:hAnsi="Times New Roman" w:cs="Times New Roman"/>
          <w:sz w:val="24"/>
          <w:szCs w:val="24"/>
        </w:rPr>
        <w:t xml:space="preserve"> 61/17.)</w:t>
      </w:r>
    </w:p>
    <w:p w14:paraId="74DB695D" w14:textId="08661161" w:rsidR="007F2BEC" w:rsidRDefault="0010162C" w:rsidP="00D93EF3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F2BEC" w:rsidRPr="00021907">
        <w:rPr>
          <w:rFonts w:ascii="Times New Roman" w:hAnsi="Times New Roman" w:cs="Times New Roman"/>
          <w:sz w:val="24"/>
          <w:szCs w:val="24"/>
        </w:rPr>
        <w:t>Općina Sveti Petar u Šumi je u 20</w:t>
      </w:r>
      <w:r w:rsidR="003F3ED8">
        <w:rPr>
          <w:rFonts w:ascii="Times New Roman" w:hAnsi="Times New Roman" w:cs="Times New Roman"/>
          <w:sz w:val="24"/>
          <w:szCs w:val="24"/>
        </w:rPr>
        <w:t>2</w:t>
      </w:r>
      <w:r w:rsidR="00C52685">
        <w:rPr>
          <w:rFonts w:ascii="Times New Roman" w:hAnsi="Times New Roman" w:cs="Times New Roman"/>
          <w:sz w:val="24"/>
          <w:szCs w:val="24"/>
        </w:rPr>
        <w:t>1</w:t>
      </w:r>
      <w:r w:rsidR="007F2BEC" w:rsidRPr="00021907">
        <w:rPr>
          <w:rFonts w:ascii="Times New Roman" w:hAnsi="Times New Roman" w:cs="Times New Roman"/>
          <w:sz w:val="24"/>
          <w:szCs w:val="24"/>
        </w:rPr>
        <w:t xml:space="preserve">. godini glede gospodarenja </w:t>
      </w:r>
      <w:r w:rsidR="007F2BEC" w:rsidRPr="00D93EF3">
        <w:rPr>
          <w:rFonts w:ascii="Times New Roman" w:hAnsi="Times New Roman" w:cs="Times New Roman"/>
          <w:sz w:val="24"/>
          <w:szCs w:val="24"/>
        </w:rPr>
        <w:t>otpadom</w:t>
      </w:r>
      <w:r w:rsidR="00D93EF3" w:rsidRPr="00D93E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provodila sljedeće aktivnosti sukladno s ciljevima iz Plana gospodarenja otpadom Općine Sveti Petar u Šumi</w:t>
      </w:r>
      <w:r w:rsidR="006539D4">
        <w:rPr>
          <w:rFonts w:ascii="Times New Roman" w:hAnsi="Times New Roman" w:cs="Times New Roman"/>
          <w:sz w:val="24"/>
          <w:szCs w:val="24"/>
        </w:rPr>
        <w:t xml:space="preserve"> </w:t>
      </w:r>
      <w:r w:rsidR="00D93EF3" w:rsidRPr="00D93EF3">
        <w:rPr>
          <w:rFonts w:ascii="Times New Roman" w:hAnsi="Times New Roman" w:cs="Times New Roman"/>
          <w:sz w:val="24"/>
          <w:szCs w:val="24"/>
        </w:rPr>
        <w:t>za razdoblje 2017. – 2022. godine</w:t>
      </w:r>
      <w:r w:rsidR="006539D4">
        <w:rPr>
          <w:rFonts w:ascii="Times New Roman" w:hAnsi="Times New Roman" w:cs="Times New Roman"/>
          <w:sz w:val="24"/>
          <w:szCs w:val="24"/>
        </w:rPr>
        <w:t>:</w:t>
      </w:r>
    </w:p>
    <w:p w14:paraId="2826F64C" w14:textId="4920D626" w:rsidR="006539D4" w:rsidRPr="006539D4" w:rsidRDefault="006539D4" w:rsidP="006539D4">
      <w:pPr>
        <w:pStyle w:val="Odlomakpopisa"/>
        <w:numPr>
          <w:ilvl w:val="0"/>
          <w:numId w:val="17"/>
        </w:numPr>
        <w:tabs>
          <w:tab w:val="left" w:pos="709"/>
        </w:tabs>
        <w:jc w:val="both"/>
        <w:rPr>
          <w:b/>
          <w:bCs/>
        </w:rPr>
      </w:pPr>
      <w:r w:rsidRPr="006539D4">
        <w:rPr>
          <w:b/>
          <w:bCs/>
        </w:rPr>
        <w:t>CILJEVI ZA GOSPODARENJE OTPADOM KOJE JE POTREBNO POSTIĆI DO 2022. NA PODRUČJU</w:t>
      </w:r>
      <w:r>
        <w:rPr>
          <w:b/>
          <w:bCs/>
        </w:rPr>
        <w:t xml:space="preserve"> </w:t>
      </w:r>
      <w:r w:rsidRPr="006539D4">
        <w:rPr>
          <w:b/>
          <w:bCs/>
        </w:rPr>
        <w:t>OPĆINE SVETI PETAR U ŠUMI</w:t>
      </w:r>
    </w:p>
    <w:p w14:paraId="7D84B7D1" w14:textId="57FAE118" w:rsidR="006539D4" w:rsidRPr="008D1E66" w:rsidRDefault="00696399" w:rsidP="006539D4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539D4" w:rsidRPr="008D1E66">
        <w:rPr>
          <w:rFonts w:ascii="Times New Roman" w:hAnsi="Times New Roman" w:cs="Times New Roman"/>
          <w:sz w:val="24"/>
          <w:szCs w:val="24"/>
        </w:rPr>
        <w:t xml:space="preserve">Izvještaj </w:t>
      </w:r>
      <w:r w:rsidR="000F5EB0">
        <w:rPr>
          <w:rFonts w:ascii="Times New Roman" w:hAnsi="Times New Roman" w:cs="Times New Roman"/>
          <w:sz w:val="24"/>
          <w:szCs w:val="24"/>
        </w:rPr>
        <w:t xml:space="preserve">o </w:t>
      </w:r>
      <w:r w:rsidR="006539D4" w:rsidRPr="008D1E66">
        <w:rPr>
          <w:rFonts w:ascii="Times New Roman" w:hAnsi="Times New Roman" w:cs="Times New Roman"/>
          <w:sz w:val="24"/>
          <w:szCs w:val="24"/>
        </w:rPr>
        <w:t>gospodarenju otpadom za Općinu Sveti Petar u Šumi za 202</w:t>
      </w:r>
      <w:r w:rsidR="000F5EB0">
        <w:rPr>
          <w:rFonts w:ascii="Times New Roman" w:hAnsi="Times New Roman" w:cs="Times New Roman"/>
          <w:sz w:val="24"/>
          <w:szCs w:val="24"/>
        </w:rPr>
        <w:t>1</w:t>
      </w:r>
      <w:r w:rsidR="006539D4" w:rsidRPr="008D1E66">
        <w:rPr>
          <w:rFonts w:ascii="Times New Roman" w:hAnsi="Times New Roman" w:cs="Times New Roman"/>
          <w:sz w:val="24"/>
          <w:szCs w:val="24"/>
        </w:rPr>
        <w:t xml:space="preserve">. godinu sadrži izvješće u skladu s ciljevima iz Plana gospodarenja otpadom Općinu Sveti Petar u Šumi 2017. – 2022. Pregled ostvarenja tih ciljeva u gospodarenju otpadom, određenih PGO RH, i usporedba po godinama od početka rada </w:t>
      </w:r>
      <w:r>
        <w:rPr>
          <w:rFonts w:ascii="Times New Roman" w:hAnsi="Times New Roman" w:cs="Times New Roman"/>
          <w:sz w:val="24"/>
          <w:szCs w:val="24"/>
        </w:rPr>
        <w:t>„</w:t>
      </w:r>
      <w:r w:rsidR="006539D4" w:rsidRPr="008D1E66">
        <w:rPr>
          <w:rFonts w:ascii="Times New Roman" w:hAnsi="Times New Roman" w:cs="Times New Roman"/>
          <w:sz w:val="24"/>
          <w:szCs w:val="24"/>
        </w:rPr>
        <w:t xml:space="preserve">CGO </w:t>
      </w:r>
      <w:proofErr w:type="spellStart"/>
      <w:r w:rsidR="006539D4" w:rsidRPr="008D1E66">
        <w:rPr>
          <w:rFonts w:ascii="Times New Roman" w:hAnsi="Times New Roman" w:cs="Times New Roman"/>
          <w:sz w:val="24"/>
          <w:szCs w:val="24"/>
        </w:rPr>
        <w:t>Kaštijun</w:t>
      </w:r>
      <w:proofErr w:type="spellEnd"/>
      <w:r>
        <w:rPr>
          <w:rFonts w:ascii="Times New Roman" w:hAnsi="Times New Roman" w:cs="Times New Roman"/>
          <w:sz w:val="24"/>
          <w:szCs w:val="24"/>
        </w:rPr>
        <w:t>“</w:t>
      </w:r>
      <w:r w:rsidR="006539D4" w:rsidRPr="008D1E66">
        <w:rPr>
          <w:rFonts w:ascii="Times New Roman" w:hAnsi="Times New Roman" w:cs="Times New Roman"/>
          <w:sz w:val="24"/>
          <w:szCs w:val="24"/>
        </w:rPr>
        <w:t xml:space="preserve"> prikazani su u nastavku</w:t>
      </w:r>
    </w:p>
    <w:p w14:paraId="40693452" w14:textId="1F08F233" w:rsidR="006539D4" w:rsidRPr="008D1E66" w:rsidRDefault="006539D4" w:rsidP="006539D4">
      <w:pPr>
        <w:pStyle w:val="Odlomakpopisa"/>
        <w:numPr>
          <w:ilvl w:val="0"/>
          <w:numId w:val="18"/>
        </w:numPr>
        <w:tabs>
          <w:tab w:val="left" w:pos="709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D1E6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UNAPRIJEDITI SUSTAV GOSPODARENJA KOMUNALNIM OTPADOM </w:t>
      </w:r>
    </w:p>
    <w:p w14:paraId="1F613FD7" w14:textId="6F1F276C" w:rsidR="006539D4" w:rsidRPr="007A7A33" w:rsidRDefault="006539D4" w:rsidP="006539D4">
      <w:pPr>
        <w:tabs>
          <w:tab w:val="left" w:pos="709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>• Cilj 1.1: Smanjiti ukupnu količinu proizvedenog komunalnog otpada za 5%</w:t>
      </w:r>
    </w:p>
    <w:p w14:paraId="19383FB1" w14:textId="68689AAD" w:rsidR="006539D4" w:rsidRDefault="00696399" w:rsidP="006539D4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A176F" w:rsidRPr="008D1E66">
        <w:rPr>
          <w:rFonts w:ascii="Times New Roman" w:hAnsi="Times New Roman" w:cs="Times New Roman"/>
          <w:sz w:val="24"/>
          <w:szCs w:val="24"/>
        </w:rPr>
        <w:t xml:space="preserve">Uzme li se podatak kako je u referentnoj 2015. godini na području Općine proizvedena količina komunalnog otpada od 347,80 t može se procijeniti kako je ciljna vrijednost smanjenja proizvodnje komunalnog otpada za 5% do 2022. godine </w:t>
      </w:r>
      <w:r w:rsidR="000A176F" w:rsidRPr="008D1E66">
        <w:rPr>
          <w:rFonts w:ascii="Times New Roman" w:hAnsi="Times New Roman" w:cs="Times New Roman"/>
          <w:b/>
          <w:sz w:val="24"/>
          <w:szCs w:val="24"/>
        </w:rPr>
        <w:t>330,41 t</w:t>
      </w:r>
      <w:r w:rsidR="000A176F" w:rsidRPr="008D1E66">
        <w:rPr>
          <w:rFonts w:ascii="Times New Roman" w:hAnsi="Times New Roman" w:cs="Times New Roman"/>
          <w:sz w:val="24"/>
          <w:szCs w:val="24"/>
        </w:rPr>
        <w:t xml:space="preserve"> komunalnog otpada</w:t>
      </w:r>
      <w:r w:rsidR="006539D4" w:rsidRPr="008D1E66">
        <w:rPr>
          <w:rFonts w:ascii="Times New Roman" w:hAnsi="Times New Roman" w:cs="Times New Roman"/>
          <w:sz w:val="24"/>
          <w:szCs w:val="24"/>
        </w:rPr>
        <w:t>. Za izvještajno razdoblje (202</w:t>
      </w:r>
      <w:r w:rsidR="002C2B06">
        <w:rPr>
          <w:rFonts w:ascii="Times New Roman" w:hAnsi="Times New Roman" w:cs="Times New Roman"/>
          <w:sz w:val="24"/>
          <w:szCs w:val="24"/>
        </w:rPr>
        <w:t>1</w:t>
      </w:r>
      <w:r w:rsidR="006539D4" w:rsidRPr="008D1E66">
        <w:rPr>
          <w:rFonts w:ascii="Times New Roman" w:hAnsi="Times New Roman" w:cs="Times New Roman"/>
          <w:sz w:val="24"/>
          <w:szCs w:val="24"/>
        </w:rPr>
        <w:t>. g.) na temelju planiranog trenda smanjenja ukupnih količina proizvedenog komunalnog otpada procjena je bila da će u 202</w:t>
      </w:r>
      <w:r w:rsidR="002C2B06">
        <w:rPr>
          <w:rFonts w:ascii="Times New Roman" w:hAnsi="Times New Roman" w:cs="Times New Roman"/>
          <w:sz w:val="24"/>
          <w:szCs w:val="24"/>
        </w:rPr>
        <w:t>1</w:t>
      </w:r>
      <w:r w:rsidR="006539D4" w:rsidRPr="008D1E66">
        <w:rPr>
          <w:rFonts w:ascii="Times New Roman" w:hAnsi="Times New Roman" w:cs="Times New Roman"/>
          <w:sz w:val="24"/>
          <w:szCs w:val="24"/>
        </w:rPr>
        <w:t xml:space="preserve">. godini ukupne količine biti </w:t>
      </w:r>
      <w:r w:rsidR="000A176F" w:rsidRPr="008D1E66">
        <w:rPr>
          <w:rFonts w:ascii="Times New Roman" w:hAnsi="Times New Roman" w:cs="Times New Roman"/>
          <w:sz w:val="24"/>
          <w:szCs w:val="24"/>
        </w:rPr>
        <w:t>33</w:t>
      </w:r>
      <w:r w:rsidR="002C2B06">
        <w:rPr>
          <w:rFonts w:ascii="Times New Roman" w:hAnsi="Times New Roman" w:cs="Times New Roman"/>
          <w:sz w:val="24"/>
          <w:szCs w:val="24"/>
        </w:rPr>
        <w:t>2,89</w:t>
      </w:r>
      <w:r w:rsidR="006539D4" w:rsidRPr="008D1E66">
        <w:rPr>
          <w:rFonts w:ascii="Times New Roman" w:hAnsi="Times New Roman" w:cs="Times New Roman"/>
          <w:sz w:val="24"/>
          <w:szCs w:val="24"/>
        </w:rPr>
        <w:t xml:space="preserve"> tona. Prema podacima iz Tablice 1., </w:t>
      </w:r>
      <w:r w:rsidR="009B6574" w:rsidRPr="008D1E66">
        <w:rPr>
          <w:rFonts w:ascii="Times New Roman" w:hAnsi="Times New Roman" w:cs="Times New Roman"/>
          <w:sz w:val="24"/>
          <w:szCs w:val="24"/>
        </w:rPr>
        <w:t xml:space="preserve">Općina Sveti Petar u Šumi je </w:t>
      </w:r>
      <w:r w:rsidR="00F969CB">
        <w:rPr>
          <w:rFonts w:ascii="Times New Roman" w:hAnsi="Times New Roman" w:cs="Times New Roman"/>
          <w:sz w:val="24"/>
          <w:szCs w:val="24"/>
        </w:rPr>
        <w:t xml:space="preserve">u 2021.g. povećala ukupnu </w:t>
      </w:r>
      <w:r w:rsidR="006539D4" w:rsidRPr="008D1E66">
        <w:rPr>
          <w:rFonts w:ascii="Times New Roman" w:hAnsi="Times New Roman" w:cs="Times New Roman"/>
          <w:sz w:val="24"/>
          <w:szCs w:val="24"/>
        </w:rPr>
        <w:t>količinu komunalnog otpada u odnosu na referentnu 2015. godinu</w:t>
      </w:r>
      <w:r w:rsidR="00F969CB">
        <w:rPr>
          <w:rFonts w:ascii="Times New Roman" w:hAnsi="Times New Roman" w:cs="Times New Roman"/>
          <w:sz w:val="24"/>
          <w:szCs w:val="24"/>
        </w:rPr>
        <w:t xml:space="preserve"> za 3,38%</w:t>
      </w:r>
      <w:r w:rsidR="009F7170" w:rsidRPr="008D1E66">
        <w:rPr>
          <w:rFonts w:ascii="Times New Roman" w:hAnsi="Times New Roman" w:cs="Times New Roman"/>
          <w:sz w:val="24"/>
          <w:szCs w:val="24"/>
        </w:rPr>
        <w:t xml:space="preserve">, a </w:t>
      </w:r>
      <w:r w:rsidR="0044563B">
        <w:rPr>
          <w:rFonts w:ascii="Times New Roman" w:hAnsi="Times New Roman" w:cs="Times New Roman"/>
          <w:sz w:val="24"/>
          <w:szCs w:val="24"/>
        </w:rPr>
        <w:t xml:space="preserve">što je u velikoj mjeri </w:t>
      </w:r>
      <w:r w:rsidR="009F7170" w:rsidRPr="008D1E66">
        <w:rPr>
          <w:rFonts w:ascii="Times New Roman" w:hAnsi="Times New Roman" w:cs="Times New Roman"/>
          <w:sz w:val="24"/>
          <w:szCs w:val="24"/>
        </w:rPr>
        <w:t xml:space="preserve">posljedica </w:t>
      </w:r>
      <w:r w:rsidR="005D1461">
        <w:rPr>
          <w:rFonts w:ascii="Times New Roman" w:hAnsi="Times New Roman" w:cs="Times New Roman"/>
          <w:sz w:val="24"/>
          <w:szCs w:val="24"/>
        </w:rPr>
        <w:t xml:space="preserve">povećanja broja korisnika od cca 10% (na godišnjoj razini) vezano na turizam odnosno </w:t>
      </w:r>
      <w:r w:rsidR="009F7170" w:rsidRPr="008D1E66">
        <w:rPr>
          <w:rFonts w:ascii="Times New Roman" w:hAnsi="Times New Roman" w:cs="Times New Roman"/>
          <w:sz w:val="24"/>
          <w:szCs w:val="24"/>
        </w:rPr>
        <w:t>broj</w:t>
      </w:r>
      <w:r w:rsidR="007E4FAD">
        <w:rPr>
          <w:rFonts w:ascii="Times New Roman" w:hAnsi="Times New Roman" w:cs="Times New Roman"/>
          <w:sz w:val="24"/>
          <w:szCs w:val="24"/>
        </w:rPr>
        <w:t>a</w:t>
      </w:r>
      <w:r w:rsidR="009F7170" w:rsidRPr="008D1E66">
        <w:rPr>
          <w:rFonts w:ascii="Times New Roman" w:hAnsi="Times New Roman" w:cs="Times New Roman"/>
          <w:sz w:val="24"/>
          <w:szCs w:val="24"/>
        </w:rPr>
        <w:t xml:space="preserve"> gostiju u ljetnim mjesecima </w:t>
      </w:r>
      <w:r w:rsidR="000D5D29">
        <w:rPr>
          <w:rFonts w:ascii="Times New Roman" w:hAnsi="Times New Roman" w:cs="Times New Roman"/>
          <w:sz w:val="24"/>
          <w:szCs w:val="24"/>
        </w:rPr>
        <w:t xml:space="preserve">i jednim dijelom vezano na </w:t>
      </w:r>
      <w:r w:rsidR="009F7170" w:rsidRPr="008D1E66">
        <w:rPr>
          <w:rFonts w:ascii="Times New Roman" w:hAnsi="Times New Roman" w:cs="Times New Roman"/>
          <w:sz w:val="24"/>
          <w:szCs w:val="24"/>
        </w:rPr>
        <w:t>odlaganj</w:t>
      </w:r>
      <w:r w:rsidR="000D5D29">
        <w:rPr>
          <w:rFonts w:ascii="Times New Roman" w:hAnsi="Times New Roman" w:cs="Times New Roman"/>
          <w:sz w:val="24"/>
          <w:szCs w:val="24"/>
        </w:rPr>
        <w:t>e</w:t>
      </w:r>
      <w:r w:rsidR="009F7170" w:rsidRPr="008D1E66">
        <w:rPr>
          <w:rFonts w:ascii="Times New Roman" w:hAnsi="Times New Roman" w:cs="Times New Roman"/>
          <w:sz w:val="24"/>
          <w:szCs w:val="24"/>
        </w:rPr>
        <w:t xml:space="preserve"> otpada u mjerljive posude. Da bi se smanjila ukupna količina proizvedenog komunalnog otpada </w:t>
      </w:r>
      <w:r w:rsidR="00D473C7" w:rsidRPr="008D1E66">
        <w:rPr>
          <w:rFonts w:ascii="Times New Roman" w:hAnsi="Times New Roman" w:cs="Times New Roman"/>
          <w:sz w:val="24"/>
          <w:szCs w:val="24"/>
        </w:rPr>
        <w:t xml:space="preserve">potrebno je </w:t>
      </w:r>
      <w:r w:rsidR="00611ACA">
        <w:rPr>
          <w:rFonts w:ascii="Times New Roman" w:hAnsi="Times New Roman" w:cs="Times New Roman"/>
          <w:sz w:val="24"/>
          <w:szCs w:val="24"/>
        </w:rPr>
        <w:t xml:space="preserve">još </w:t>
      </w:r>
      <w:r w:rsidR="00D473C7" w:rsidRPr="008D1E66">
        <w:rPr>
          <w:rFonts w:ascii="Times New Roman" w:hAnsi="Times New Roman" w:cs="Times New Roman"/>
          <w:sz w:val="24"/>
          <w:szCs w:val="24"/>
        </w:rPr>
        <w:t xml:space="preserve">značajnije isticati mjere koje su u Planu predviđene za ostvarenje smanjenja komunalnog otpada, a prvenstveno se to odnosi na </w:t>
      </w:r>
      <w:r w:rsidR="00611ACA">
        <w:rPr>
          <w:rFonts w:ascii="Times New Roman" w:hAnsi="Times New Roman" w:cs="Times New Roman"/>
          <w:sz w:val="24"/>
          <w:szCs w:val="24"/>
        </w:rPr>
        <w:t xml:space="preserve">provedbu </w:t>
      </w:r>
      <w:r w:rsidR="00D473C7" w:rsidRPr="008D1E66">
        <w:rPr>
          <w:rFonts w:ascii="Times New Roman" w:hAnsi="Times New Roman" w:cs="Times New Roman"/>
          <w:sz w:val="24"/>
          <w:szCs w:val="24"/>
        </w:rPr>
        <w:t>mjer</w:t>
      </w:r>
      <w:r w:rsidR="00611ACA">
        <w:rPr>
          <w:rFonts w:ascii="Times New Roman" w:hAnsi="Times New Roman" w:cs="Times New Roman"/>
          <w:sz w:val="24"/>
          <w:szCs w:val="24"/>
        </w:rPr>
        <w:t>a</w:t>
      </w:r>
      <w:r w:rsidR="00D473C7" w:rsidRPr="008D1E66">
        <w:rPr>
          <w:rFonts w:ascii="Times New Roman" w:hAnsi="Times New Roman" w:cs="Times New Roman"/>
          <w:sz w:val="24"/>
          <w:szCs w:val="24"/>
        </w:rPr>
        <w:t xml:space="preserve"> edukacije stanovništva</w:t>
      </w:r>
      <w:r w:rsidR="00611ACA">
        <w:rPr>
          <w:rFonts w:ascii="Times New Roman" w:hAnsi="Times New Roman" w:cs="Times New Roman"/>
          <w:sz w:val="24"/>
          <w:szCs w:val="24"/>
        </w:rPr>
        <w:t xml:space="preserve"> i konstantnog </w:t>
      </w:r>
      <w:r w:rsidR="00EB580C">
        <w:rPr>
          <w:rFonts w:ascii="Times New Roman" w:hAnsi="Times New Roman" w:cs="Times New Roman"/>
          <w:sz w:val="24"/>
          <w:szCs w:val="24"/>
        </w:rPr>
        <w:t>podsjećanja na način i potrebu smanjenja svih vrsta komunalnog otpada.</w:t>
      </w:r>
    </w:p>
    <w:p w14:paraId="06749AB9" w14:textId="42604F5C" w:rsidR="00760168" w:rsidRDefault="00760168" w:rsidP="006539D4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03D15BB2" w14:textId="77777777" w:rsidR="00760168" w:rsidRPr="008D1E66" w:rsidRDefault="00760168" w:rsidP="006539D4">
      <w:p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4A43ECBF" w14:textId="63DA78E8" w:rsidR="00046DE5" w:rsidRPr="003D196C" w:rsidRDefault="00046DE5" w:rsidP="003D196C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  <w:r w:rsidRPr="003D196C">
        <w:rPr>
          <w:sz w:val="20"/>
          <w:szCs w:val="20"/>
        </w:rPr>
        <w:lastRenderedPageBreak/>
        <w:t>Tablica 1. (količina proizvedenog komunalnog otpada po godinama)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0"/>
        <w:gridCol w:w="1510"/>
      </w:tblGrid>
      <w:tr w:rsidR="00046DE5" w14:paraId="0BE24A84" w14:textId="77777777" w:rsidTr="00046DE5">
        <w:tc>
          <w:tcPr>
            <w:tcW w:w="9060" w:type="dxa"/>
            <w:gridSpan w:val="6"/>
            <w:vAlign w:val="center"/>
          </w:tcPr>
          <w:p w14:paraId="42066F22" w14:textId="69DF298E" w:rsidR="00046DE5" w:rsidRDefault="00046DE5" w:rsidP="00046DE5">
            <w:pPr>
              <w:tabs>
                <w:tab w:val="left" w:pos="709"/>
              </w:tabs>
              <w:jc w:val="center"/>
            </w:pPr>
            <w:r w:rsidRPr="003D196C">
              <w:rPr>
                <w:b/>
                <w:bCs/>
              </w:rPr>
              <w:t>Komunalni otpad (prikaz u tonama - t</w:t>
            </w:r>
            <w:r>
              <w:t>)</w:t>
            </w:r>
          </w:p>
        </w:tc>
      </w:tr>
      <w:tr w:rsidR="00995D6D" w14:paraId="5E371D37" w14:textId="77777777" w:rsidTr="00046DE5">
        <w:tc>
          <w:tcPr>
            <w:tcW w:w="1510" w:type="dxa"/>
            <w:vAlign w:val="center"/>
          </w:tcPr>
          <w:p w14:paraId="0351514B" w14:textId="3596AC4C" w:rsidR="00995D6D" w:rsidRPr="003D196C" w:rsidRDefault="00995D6D" w:rsidP="00995D6D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2015.</w:t>
            </w:r>
          </w:p>
        </w:tc>
        <w:tc>
          <w:tcPr>
            <w:tcW w:w="1510" w:type="dxa"/>
            <w:vAlign w:val="center"/>
          </w:tcPr>
          <w:p w14:paraId="61A86B95" w14:textId="0BB440C6" w:rsidR="00995D6D" w:rsidRPr="003D196C" w:rsidRDefault="00995D6D" w:rsidP="00995D6D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2017.</w:t>
            </w:r>
          </w:p>
        </w:tc>
        <w:tc>
          <w:tcPr>
            <w:tcW w:w="1510" w:type="dxa"/>
            <w:vAlign w:val="center"/>
          </w:tcPr>
          <w:p w14:paraId="15341BF5" w14:textId="1D25B4B0" w:rsidR="00995D6D" w:rsidRPr="003D196C" w:rsidRDefault="00995D6D" w:rsidP="00995D6D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2018.</w:t>
            </w:r>
          </w:p>
        </w:tc>
        <w:tc>
          <w:tcPr>
            <w:tcW w:w="1510" w:type="dxa"/>
            <w:vAlign w:val="center"/>
          </w:tcPr>
          <w:p w14:paraId="0B2154E8" w14:textId="4A9185B9" w:rsidR="00995D6D" w:rsidRPr="003D196C" w:rsidRDefault="00995D6D" w:rsidP="00995D6D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2019.</w:t>
            </w:r>
          </w:p>
        </w:tc>
        <w:tc>
          <w:tcPr>
            <w:tcW w:w="1510" w:type="dxa"/>
            <w:vAlign w:val="center"/>
          </w:tcPr>
          <w:p w14:paraId="18C30606" w14:textId="4BC3F67A" w:rsidR="00995D6D" w:rsidRPr="003D196C" w:rsidRDefault="00995D6D" w:rsidP="00995D6D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2020.</w:t>
            </w:r>
          </w:p>
        </w:tc>
        <w:tc>
          <w:tcPr>
            <w:tcW w:w="1510" w:type="dxa"/>
            <w:vAlign w:val="center"/>
          </w:tcPr>
          <w:p w14:paraId="0CCAE16F" w14:textId="612CB560" w:rsidR="00995D6D" w:rsidRPr="003D196C" w:rsidRDefault="00995D6D" w:rsidP="00995D6D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2021.</w:t>
            </w:r>
          </w:p>
        </w:tc>
      </w:tr>
      <w:tr w:rsidR="00995D6D" w14:paraId="1044DF89" w14:textId="77777777" w:rsidTr="00046DE5">
        <w:tc>
          <w:tcPr>
            <w:tcW w:w="1510" w:type="dxa"/>
            <w:vAlign w:val="center"/>
          </w:tcPr>
          <w:p w14:paraId="0368A22C" w14:textId="3451399C" w:rsidR="00995D6D" w:rsidRDefault="00995D6D" w:rsidP="00995D6D">
            <w:pPr>
              <w:tabs>
                <w:tab w:val="left" w:pos="709"/>
              </w:tabs>
              <w:jc w:val="center"/>
            </w:pPr>
            <w:r>
              <w:t>347,80</w:t>
            </w:r>
          </w:p>
        </w:tc>
        <w:tc>
          <w:tcPr>
            <w:tcW w:w="1510" w:type="dxa"/>
            <w:vAlign w:val="center"/>
          </w:tcPr>
          <w:p w14:paraId="602227A2" w14:textId="37D39238" w:rsidR="00995D6D" w:rsidRDefault="00995D6D" w:rsidP="00995D6D">
            <w:pPr>
              <w:tabs>
                <w:tab w:val="left" w:pos="709"/>
              </w:tabs>
              <w:jc w:val="center"/>
            </w:pPr>
            <w:r>
              <w:t>311,04</w:t>
            </w:r>
          </w:p>
        </w:tc>
        <w:tc>
          <w:tcPr>
            <w:tcW w:w="1510" w:type="dxa"/>
            <w:vAlign w:val="center"/>
          </w:tcPr>
          <w:p w14:paraId="19574DCB" w14:textId="4A9D3766" w:rsidR="00995D6D" w:rsidRDefault="00995D6D" w:rsidP="00995D6D">
            <w:pPr>
              <w:tabs>
                <w:tab w:val="left" w:pos="709"/>
              </w:tabs>
              <w:jc w:val="center"/>
            </w:pPr>
            <w:r>
              <w:t>331,19</w:t>
            </w:r>
          </w:p>
        </w:tc>
        <w:tc>
          <w:tcPr>
            <w:tcW w:w="1510" w:type="dxa"/>
            <w:vAlign w:val="center"/>
          </w:tcPr>
          <w:p w14:paraId="4550135A" w14:textId="0C6321B8" w:rsidR="00995D6D" w:rsidRDefault="00995D6D" w:rsidP="00995D6D">
            <w:pPr>
              <w:tabs>
                <w:tab w:val="left" w:pos="709"/>
              </w:tabs>
              <w:jc w:val="center"/>
            </w:pPr>
            <w:r>
              <w:t>374,35</w:t>
            </w:r>
          </w:p>
        </w:tc>
        <w:tc>
          <w:tcPr>
            <w:tcW w:w="1510" w:type="dxa"/>
            <w:vAlign w:val="center"/>
          </w:tcPr>
          <w:p w14:paraId="2C033CC9" w14:textId="52114544" w:rsidR="00995D6D" w:rsidRDefault="00995D6D" w:rsidP="00995D6D">
            <w:pPr>
              <w:tabs>
                <w:tab w:val="left" w:pos="709"/>
              </w:tabs>
              <w:jc w:val="center"/>
            </w:pPr>
            <w:r>
              <w:t>347,78</w:t>
            </w:r>
          </w:p>
        </w:tc>
        <w:tc>
          <w:tcPr>
            <w:tcW w:w="1510" w:type="dxa"/>
            <w:vAlign w:val="center"/>
          </w:tcPr>
          <w:p w14:paraId="133FC3BD" w14:textId="4A89641F" w:rsidR="00995D6D" w:rsidRDefault="00F969CB" w:rsidP="00995D6D">
            <w:pPr>
              <w:tabs>
                <w:tab w:val="left" w:pos="709"/>
              </w:tabs>
              <w:jc w:val="center"/>
            </w:pPr>
            <w:r>
              <w:t>359,56</w:t>
            </w:r>
          </w:p>
        </w:tc>
      </w:tr>
    </w:tbl>
    <w:p w14:paraId="309EB9B9" w14:textId="7E67395B" w:rsidR="00046DE5" w:rsidRPr="003D196C" w:rsidRDefault="00046DE5" w:rsidP="003D196C">
      <w:pPr>
        <w:tabs>
          <w:tab w:val="left" w:pos="709"/>
        </w:tabs>
        <w:spacing w:after="0" w:line="240" w:lineRule="auto"/>
        <w:jc w:val="both"/>
        <w:rPr>
          <w:i/>
          <w:iCs/>
          <w:sz w:val="18"/>
          <w:szCs w:val="18"/>
        </w:rPr>
      </w:pPr>
      <w:r w:rsidRPr="003D196C">
        <w:rPr>
          <w:i/>
          <w:iCs/>
          <w:sz w:val="18"/>
          <w:szCs w:val="18"/>
        </w:rPr>
        <w:t>»komunalni otpad« je otpad nastao u kućanstvu i otpad koji je po prirodi i sastavu sličan otpadu iz kućanstva, osim proizvodnog otpada i otpada iz poljoprivrede i šumarstva</w:t>
      </w:r>
    </w:p>
    <w:p w14:paraId="47CD4B9E" w14:textId="77777777" w:rsidR="00760168" w:rsidRDefault="00760168" w:rsidP="00295D06">
      <w:pPr>
        <w:jc w:val="both"/>
      </w:pPr>
    </w:p>
    <w:p w14:paraId="2699CF38" w14:textId="620D868C" w:rsidR="00295D06" w:rsidRPr="00760168" w:rsidRDefault="00295D06" w:rsidP="0076016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0168">
        <w:rPr>
          <w:rFonts w:ascii="Times New Roman" w:hAnsi="Times New Roman" w:cs="Times New Roman"/>
          <w:sz w:val="24"/>
          <w:szCs w:val="24"/>
        </w:rPr>
        <w:t xml:space="preserve">Postupkom izdvajanja pojedinih materijala (papir, plastika, staklo i sl.) smanjena je i količina miješanog komunalnog otpada, a čemu su pridonijele mjere edukacije stanovništva te uspostava novog sustava gospodarenja otpadom na području Općine Sveti Petar u Šumi i njegovog stalnog unapređivanja (zeleni otoci, </w:t>
      </w:r>
      <w:proofErr w:type="spellStart"/>
      <w:r w:rsidRPr="00760168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Pr="00760168">
        <w:rPr>
          <w:rFonts w:ascii="Times New Roman" w:hAnsi="Times New Roman" w:cs="Times New Roman"/>
          <w:sz w:val="24"/>
          <w:szCs w:val="24"/>
        </w:rPr>
        <w:t xml:space="preserve"> dvorište, mobilno </w:t>
      </w:r>
      <w:proofErr w:type="spellStart"/>
      <w:r w:rsidRPr="00760168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Pr="00760168">
        <w:rPr>
          <w:rFonts w:ascii="Times New Roman" w:hAnsi="Times New Roman" w:cs="Times New Roman"/>
          <w:sz w:val="24"/>
          <w:szCs w:val="24"/>
        </w:rPr>
        <w:t xml:space="preserve"> dvorište). Navedeno je vidljivo u Tablici 2. koja prikazuje referentnu količinu miješanog komunalnog otpada (MKO) iz 201</w:t>
      </w:r>
      <w:r w:rsidR="00A549D6" w:rsidRPr="00760168">
        <w:rPr>
          <w:rFonts w:ascii="Times New Roman" w:hAnsi="Times New Roman" w:cs="Times New Roman"/>
          <w:sz w:val="24"/>
          <w:szCs w:val="24"/>
        </w:rPr>
        <w:t>5</w:t>
      </w:r>
      <w:r w:rsidRPr="00760168">
        <w:rPr>
          <w:rFonts w:ascii="Times New Roman" w:hAnsi="Times New Roman" w:cs="Times New Roman"/>
          <w:sz w:val="24"/>
          <w:szCs w:val="24"/>
        </w:rPr>
        <w:t xml:space="preserve">. godine te odloženu količinu MKO u tonama. Prema tim podacima </w:t>
      </w:r>
      <w:r w:rsidR="00A549D6" w:rsidRPr="00760168">
        <w:rPr>
          <w:rFonts w:ascii="Times New Roman" w:hAnsi="Times New Roman" w:cs="Times New Roman"/>
          <w:sz w:val="24"/>
          <w:szCs w:val="24"/>
        </w:rPr>
        <w:t>Općina Sveti Petar u Šumi</w:t>
      </w:r>
      <w:r w:rsidRPr="00760168">
        <w:rPr>
          <w:rFonts w:ascii="Times New Roman" w:hAnsi="Times New Roman" w:cs="Times New Roman"/>
          <w:sz w:val="24"/>
          <w:szCs w:val="24"/>
        </w:rPr>
        <w:t xml:space="preserve"> </w:t>
      </w:r>
      <w:r w:rsidR="00A549D6" w:rsidRPr="00760168">
        <w:rPr>
          <w:rFonts w:ascii="Times New Roman" w:hAnsi="Times New Roman" w:cs="Times New Roman"/>
          <w:sz w:val="24"/>
          <w:szCs w:val="24"/>
        </w:rPr>
        <w:t xml:space="preserve">smanjuje količinu proizvedenog MKO </w:t>
      </w:r>
      <w:r w:rsidR="004157F0">
        <w:rPr>
          <w:rFonts w:ascii="Times New Roman" w:hAnsi="Times New Roman" w:cs="Times New Roman"/>
          <w:sz w:val="24"/>
          <w:szCs w:val="24"/>
        </w:rPr>
        <w:t>(veća je bila jedino u</w:t>
      </w:r>
      <w:r w:rsidR="00A549D6" w:rsidRPr="00760168">
        <w:rPr>
          <w:rFonts w:ascii="Times New Roman" w:hAnsi="Times New Roman" w:cs="Times New Roman"/>
          <w:sz w:val="24"/>
          <w:szCs w:val="24"/>
        </w:rPr>
        <w:t xml:space="preserve"> 2019.g</w:t>
      </w:r>
      <w:r w:rsidR="004157F0">
        <w:rPr>
          <w:rFonts w:ascii="Times New Roman" w:hAnsi="Times New Roman" w:cs="Times New Roman"/>
          <w:sz w:val="24"/>
          <w:szCs w:val="24"/>
        </w:rPr>
        <w:t>)</w:t>
      </w:r>
      <w:r w:rsidR="00A549D6" w:rsidRPr="0076016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D1004DD" w14:textId="2D66F90C" w:rsidR="00295D06" w:rsidRPr="003D196C" w:rsidRDefault="00295D06" w:rsidP="00295D06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  <w:r w:rsidRPr="003D196C">
        <w:rPr>
          <w:sz w:val="20"/>
          <w:szCs w:val="20"/>
        </w:rPr>
        <w:t xml:space="preserve">Tablica </w:t>
      </w:r>
      <w:r w:rsidR="006A4C5F">
        <w:rPr>
          <w:sz w:val="20"/>
          <w:szCs w:val="20"/>
        </w:rPr>
        <w:t>2</w:t>
      </w:r>
      <w:r w:rsidRPr="003D196C">
        <w:rPr>
          <w:sz w:val="20"/>
          <w:szCs w:val="20"/>
        </w:rPr>
        <w:t xml:space="preserve"> (količina proizvedenog</w:t>
      </w:r>
      <w:r>
        <w:rPr>
          <w:sz w:val="20"/>
          <w:szCs w:val="20"/>
        </w:rPr>
        <w:t xml:space="preserve"> miješanog</w:t>
      </w:r>
      <w:r w:rsidRPr="003D196C">
        <w:rPr>
          <w:sz w:val="20"/>
          <w:szCs w:val="20"/>
        </w:rPr>
        <w:t xml:space="preserve"> komunalnog otpada po godinama)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318"/>
        <w:gridCol w:w="1318"/>
        <w:gridCol w:w="1319"/>
        <w:gridCol w:w="1319"/>
        <w:gridCol w:w="1319"/>
        <w:gridCol w:w="1319"/>
        <w:gridCol w:w="1148"/>
      </w:tblGrid>
      <w:tr w:rsidR="00EB580C" w14:paraId="5537676F" w14:textId="0049E3E1" w:rsidTr="00C33EB7">
        <w:tc>
          <w:tcPr>
            <w:tcW w:w="9060" w:type="dxa"/>
            <w:gridSpan w:val="7"/>
            <w:vAlign w:val="center"/>
          </w:tcPr>
          <w:p w14:paraId="2DB7F1CD" w14:textId="4FD29792" w:rsidR="00EB580C" w:rsidRPr="00295D06" w:rsidRDefault="00EB580C" w:rsidP="00C86428">
            <w:pPr>
              <w:tabs>
                <w:tab w:val="left" w:pos="709"/>
              </w:tabs>
              <w:jc w:val="center"/>
              <w:rPr>
                <w:b/>
                <w:bCs/>
              </w:rPr>
            </w:pPr>
            <w:r w:rsidRPr="00295D06">
              <w:rPr>
                <w:b/>
                <w:bCs/>
              </w:rPr>
              <w:t>Miješani komunalni otpad (prikaz u tonama – t) (otpad bez recikliranog)</w:t>
            </w:r>
          </w:p>
        </w:tc>
      </w:tr>
      <w:tr w:rsidR="00EB580C" w14:paraId="6F54FA93" w14:textId="04C40EC2" w:rsidTr="00EB580C">
        <w:tc>
          <w:tcPr>
            <w:tcW w:w="1318" w:type="dxa"/>
            <w:vAlign w:val="center"/>
          </w:tcPr>
          <w:p w14:paraId="4987E6CA" w14:textId="77777777" w:rsidR="00EB580C" w:rsidRPr="003D196C" w:rsidRDefault="00EB580C" w:rsidP="00C86428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2015.</w:t>
            </w:r>
          </w:p>
        </w:tc>
        <w:tc>
          <w:tcPr>
            <w:tcW w:w="1318" w:type="dxa"/>
            <w:vAlign w:val="center"/>
          </w:tcPr>
          <w:p w14:paraId="7DADA893" w14:textId="77777777" w:rsidR="00EB580C" w:rsidRPr="003D196C" w:rsidRDefault="00EB580C" w:rsidP="00C86428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2016.</w:t>
            </w:r>
          </w:p>
        </w:tc>
        <w:tc>
          <w:tcPr>
            <w:tcW w:w="1319" w:type="dxa"/>
            <w:vAlign w:val="center"/>
          </w:tcPr>
          <w:p w14:paraId="0A28FD67" w14:textId="77777777" w:rsidR="00EB580C" w:rsidRPr="003D196C" w:rsidRDefault="00EB580C" w:rsidP="00C86428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2017.</w:t>
            </w:r>
          </w:p>
        </w:tc>
        <w:tc>
          <w:tcPr>
            <w:tcW w:w="1319" w:type="dxa"/>
            <w:vAlign w:val="center"/>
          </w:tcPr>
          <w:p w14:paraId="618DFE68" w14:textId="77777777" w:rsidR="00EB580C" w:rsidRPr="003D196C" w:rsidRDefault="00EB580C" w:rsidP="00C86428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2018.</w:t>
            </w:r>
          </w:p>
        </w:tc>
        <w:tc>
          <w:tcPr>
            <w:tcW w:w="1319" w:type="dxa"/>
            <w:vAlign w:val="center"/>
          </w:tcPr>
          <w:p w14:paraId="1F65B925" w14:textId="77777777" w:rsidR="00EB580C" w:rsidRPr="003D196C" w:rsidRDefault="00EB580C" w:rsidP="00C86428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2019.</w:t>
            </w:r>
          </w:p>
        </w:tc>
        <w:tc>
          <w:tcPr>
            <w:tcW w:w="1319" w:type="dxa"/>
            <w:vAlign w:val="center"/>
          </w:tcPr>
          <w:p w14:paraId="1C7C805C" w14:textId="77777777" w:rsidR="00EB580C" w:rsidRPr="003D196C" w:rsidRDefault="00EB580C" w:rsidP="00C86428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2020.</w:t>
            </w:r>
          </w:p>
        </w:tc>
        <w:tc>
          <w:tcPr>
            <w:tcW w:w="1148" w:type="dxa"/>
          </w:tcPr>
          <w:p w14:paraId="7076DCB3" w14:textId="2DF1F690" w:rsidR="00EB580C" w:rsidRPr="003D196C" w:rsidRDefault="003F2C16" w:rsidP="00C86428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2021.</w:t>
            </w:r>
          </w:p>
        </w:tc>
      </w:tr>
      <w:tr w:rsidR="00EB580C" w14:paraId="30743891" w14:textId="1AFDB006" w:rsidTr="00EB580C">
        <w:tc>
          <w:tcPr>
            <w:tcW w:w="1318" w:type="dxa"/>
            <w:vAlign w:val="center"/>
          </w:tcPr>
          <w:p w14:paraId="2A1DB93D" w14:textId="4B219608" w:rsidR="00EB580C" w:rsidRDefault="00EB580C" w:rsidP="00C86428">
            <w:pPr>
              <w:tabs>
                <w:tab w:val="left" w:pos="709"/>
              </w:tabs>
              <w:jc w:val="center"/>
            </w:pPr>
            <w:r>
              <w:t>328,30</w:t>
            </w:r>
          </w:p>
        </w:tc>
        <w:tc>
          <w:tcPr>
            <w:tcW w:w="1318" w:type="dxa"/>
            <w:vAlign w:val="center"/>
          </w:tcPr>
          <w:p w14:paraId="515818EC" w14:textId="512FC50A" w:rsidR="00EB580C" w:rsidRDefault="00EB580C" w:rsidP="00C86428">
            <w:pPr>
              <w:tabs>
                <w:tab w:val="left" w:pos="709"/>
              </w:tabs>
              <w:jc w:val="center"/>
            </w:pPr>
            <w:r>
              <w:t>270,94</w:t>
            </w:r>
          </w:p>
        </w:tc>
        <w:tc>
          <w:tcPr>
            <w:tcW w:w="1319" w:type="dxa"/>
            <w:vAlign w:val="center"/>
          </w:tcPr>
          <w:p w14:paraId="3BC105AE" w14:textId="3F0A0D08" w:rsidR="00EB580C" w:rsidRDefault="00EB580C" w:rsidP="00C86428">
            <w:pPr>
              <w:tabs>
                <w:tab w:val="left" w:pos="709"/>
              </w:tabs>
              <w:jc w:val="center"/>
            </w:pPr>
            <w:r>
              <w:t>293,07</w:t>
            </w:r>
          </w:p>
        </w:tc>
        <w:tc>
          <w:tcPr>
            <w:tcW w:w="1319" w:type="dxa"/>
            <w:vAlign w:val="center"/>
          </w:tcPr>
          <w:p w14:paraId="7703A5EC" w14:textId="08A2C438" w:rsidR="00EB580C" w:rsidRDefault="00EB580C" w:rsidP="00C86428">
            <w:pPr>
              <w:tabs>
                <w:tab w:val="left" w:pos="709"/>
              </w:tabs>
              <w:jc w:val="center"/>
            </w:pPr>
            <w:r>
              <w:t>306,21</w:t>
            </w:r>
          </w:p>
        </w:tc>
        <w:tc>
          <w:tcPr>
            <w:tcW w:w="1319" w:type="dxa"/>
            <w:vAlign w:val="center"/>
          </w:tcPr>
          <w:p w14:paraId="62013409" w14:textId="30208726" w:rsidR="00EB580C" w:rsidRDefault="00EB580C" w:rsidP="00C86428">
            <w:pPr>
              <w:tabs>
                <w:tab w:val="left" w:pos="709"/>
              </w:tabs>
              <w:jc w:val="center"/>
            </w:pPr>
            <w:r>
              <w:t>343,47</w:t>
            </w:r>
          </w:p>
        </w:tc>
        <w:tc>
          <w:tcPr>
            <w:tcW w:w="1319" w:type="dxa"/>
            <w:vAlign w:val="center"/>
          </w:tcPr>
          <w:p w14:paraId="63362D49" w14:textId="31D56CD3" w:rsidR="00EB580C" w:rsidRDefault="00EB580C" w:rsidP="00C86428">
            <w:pPr>
              <w:tabs>
                <w:tab w:val="left" w:pos="709"/>
              </w:tabs>
              <w:jc w:val="center"/>
            </w:pPr>
            <w:r>
              <w:t>311,44</w:t>
            </w:r>
          </w:p>
        </w:tc>
        <w:tc>
          <w:tcPr>
            <w:tcW w:w="1148" w:type="dxa"/>
          </w:tcPr>
          <w:p w14:paraId="1156865D" w14:textId="38163FCD" w:rsidR="00EB580C" w:rsidRDefault="003F2C16" w:rsidP="00C86428">
            <w:pPr>
              <w:tabs>
                <w:tab w:val="left" w:pos="709"/>
              </w:tabs>
              <w:jc w:val="center"/>
            </w:pPr>
            <w:r>
              <w:t>269,01</w:t>
            </w:r>
          </w:p>
        </w:tc>
      </w:tr>
    </w:tbl>
    <w:p w14:paraId="1134AFF9" w14:textId="0D572E89" w:rsidR="00295D06" w:rsidRPr="003F2C16" w:rsidRDefault="00295D06" w:rsidP="00760168">
      <w:pPr>
        <w:spacing w:after="0" w:line="240" w:lineRule="auto"/>
        <w:rPr>
          <w:sz w:val="18"/>
          <w:szCs w:val="18"/>
        </w:rPr>
      </w:pPr>
      <w:r w:rsidRPr="003F2C16">
        <w:rPr>
          <w:sz w:val="18"/>
          <w:szCs w:val="18"/>
        </w:rPr>
        <w:t>*»miješani komunalni otpad« je otpad iz kućanstava i otpad iz trgovina, industrije i iz ustanova koji je po svojstvima i sastavu sličan otpadu iz kućanstava, iz kojeg posebnim postupkom nisu izdvojeni pojedini materijali (kao što je papir, staklo i dr.)</w:t>
      </w:r>
    </w:p>
    <w:p w14:paraId="64A106BF" w14:textId="77777777" w:rsidR="00760168" w:rsidRDefault="00760168" w:rsidP="00760168">
      <w:pPr>
        <w:spacing w:after="0" w:line="240" w:lineRule="auto"/>
      </w:pPr>
    </w:p>
    <w:p w14:paraId="6283534E" w14:textId="0C5A74AD" w:rsidR="00295D06" w:rsidRPr="007A7A33" w:rsidRDefault="006A4C5F" w:rsidP="000A176F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>• Cilj 1.2: Odvojeno prikupiti 60% mase proizvedenog komunalnog otpada (prvenstveno papir, staklo, plastika, metal</w:t>
      </w:r>
      <w:r w:rsidR="00FD5B1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>i dr.)</w:t>
      </w:r>
    </w:p>
    <w:p w14:paraId="7AD20C7C" w14:textId="735D02C2" w:rsidR="007C2791" w:rsidRDefault="006A4C5F" w:rsidP="007C279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E66">
        <w:rPr>
          <w:rFonts w:ascii="Times New Roman" w:hAnsi="Times New Roman" w:cs="Times New Roman"/>
          <w:sz w:val="24"/>
          <w:szCs w:val="24"/>
        </w:rPr>
        <w:t>U 202</w:t>
      </w:r>
      <w:r w:rsidR="003F2C16">
        <w:rPr>
          <w:rFonts w:ascii="Times New Roman" w:hAnsi="Times New Roman" w:cs="Times New Roman"/>
          <w:sz w:val="24"/>
          <w:szCs w:val="24"/>
        </w:rPr>
        <w:t>1</w:t>
      </w:r>
      <w:r w:rsidRPr="008D1E66">
        <w:rPr>
          <w:rFonts w:ascii="Times New Roman" w:hAnsi="Times New Roman" w:cs="Times New Roman"/>
          <w:sz w:val="24"/>
          <w:szCs w:val="24"/>
        </w:rPr>
        <w:t>. godini nastavljeno je s aktivnostima unaprjeđenja već postojećeg sustava odvojenog prikupljanja otpada, prvenstveno kroz razvoj infrastrukture i nabavu opreme, edukaciju i informiranje svih dionika, a što su ujedno i mjere za dostizanje planiranih ciljeva odvojeno sakupljenog otpada.</w:t>
      </w:r>
    </w:p>
    <w:p w14:paraId="02C25B50" w14:textId="3ADBF768" w:rsidR="00974644" w:rsidRDefault="00FC4F7F" w:rsidP="007C279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 područja </w:t>
      </w:r>
      <w:r w:rsidR="006A4C5F" w:rsidRPr="008D1E66">
        <w:rPr>
          <w:rFonts w:ascii="Times New Roman" w:hAnsi="Times New Roman" w:cs="Times New Roman"/>
          <w:sz w:val="24"/>
          <w:szCs w:val="24"/>
        </w:rPr>
        <w:t xml:space="preserve">Općine Sveti Petar u Šumi </w:t>
      </w:r>
      <w:r w:rsidR="00974644">
        <w:rPr>
          <w:rFonts w:ascii="Times New Roman" w:hAnsi="Times New Roman" w:cs="Times New Roman"/>
          <w:sz w:val="24"/>
          <w:szCs w:val="24"/>
        </w:rPr>
        <w:t xml:space="preserve">tijekom 2021.g. otpad </w:t>
      </w:r>
      <w:r>
        <w:rPr>
          <w:rFonts w:ascii="Times New Roman" w:hAnsi="Times New Roman" w:cs="Times New Roman"/>
          <w:sz w:val="24"/>
          <w:szCs w:val="24"/>
        </w:rPr>
        <w:t xml:space="preserve">se sakupljao </w:t>
      </w:r>
      <w:r w:rsidR="00974644">
        <w:rPr>
          <w:rFonts w:ascii="Times New Roman" w:hAnsi="Times New Roman" w:cs="Times New Roman"/>
          <w:sz w:val="24"/>
          <w:szCs w:val="24"/>
        </w:rPr>
        <w:t xml:space="preserve">i </w:t>
      </w:r>
      <w:r w:rsidR="00614A44">
        <w:rPr>
          <w:rFonts w:ascii="Times New Roman" w:hAnsi="Times New Roman" w:cs="Times New Roman"/>
          <w:sz w:val="24"/>
          <w:szCs w:val="24"/>
        </w:rPr>
        <w:t xml:space="preserve">može se reći </w:t>
      </w:r>
      <w:r w:rsidR="00974644">
        <w:rPr>
          <w:rFonts w:ascii="Times New Roman" w:hAnsi="Times New Roman" w:cs="Times New Roman"/>
          <w:sz w:val="24"/>
          <w:szCs w:val="24"/>
        </w:rPr>
        <w:t>na dva načina i to:</w:t>
      </w:r>
    </w:p>
    <w:p w14:paraId="4399E315" w14:textId="309B6A3A" w:rsidR="00614A44" w:rsidRDefault="00614A44" w:rsidP="0027079D">
      <w:pPr>
        <w:pStyle w:val="Odlomakpopisa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A44">
        <w:rPr>
          <w:rFonts w:ascii="Times New Roman" w:hAnsi="Times New Roman" w:cs="Times New Roman"/>
          <w:sz w:val="24"/>
          <w:szCs w:val="24"/>
        </w:rPr>
        <w:t>u periodu od I-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614A44">
        <w:rPr>
          <w:rFonts w:ascii="Times New Roman" w:hAnsi="Times New Roman" w:cs="Times New Roman"/>
          <w:sz w:val="24"/>
          <w:szCs w:val="24"/>
        </w:rPr>
        <w:t>X mjeseca p</w:t>
      </w:r>
      <w:r w:rsidR="006A4C5F" w:rsidRPr="00614A44">
        <w:rPr>
          <w:rFonts w:ascii="Times New Roman" w:hAnsi="Times New Roman" w:cs="Times New Roman"/>
          <w:sz w:val="24"/>
          <w:szCs w:val="24"/>
        </w:rPr>
        <w:t>redaj</w:t>
      </w:r>
      <w:r w:rsidRPr="00614A44">
        <w:rPr>
          <w:rFonts w:ascii="Times New Roman" w:hAnsi="Times New Roman" w:cs="Times New Roman"/>
          <w:sz w:val="24"/>
          <w:szCs w:val="24"/>
        </w:rPr>
        <w:t>om putem</w:t>
      </w:r>
      <w:r w:rsidR="006A4C5F" w:rsidRPr="00614A44">
        <w:rPr>
          <w:rFonts w:ascii="Times New Roman" w:hAnsi="Times New Roman" w:cs="Times New Roman"/>
          <w:sz w:val="24"/>
          <w:szCs w:val="24"/>
        </w:rPr>
        <w:t xml:space="preserve"> odvajanje na zelenim otocima</w:t>
      </w:r>
      <w:r w:rsidR="00B116B7">
        <w:rPr>
          <w:rFonts w:ascii="Times New Roman" w:hAnsi="Times New Roman" w:cs="Times New Roman"/>
          <w:sz w:val="24"/>
          <w:szCs w:val="24"/>
        </w:rPr>
        <w:t xml:space="preserve"> (plastika- meta</w:t>
      </w:r>
      <w:r w:rsidR="00F56AF6">
        <w:rPr>
          <w:rFonts w:ascii="Times New Roman" w:hAnsi="Times New Roman" w:cs="Times New Roman"/>
          <w:sz w:val="24"/>
          <w:szCs w:val="24"/>
        </w:rPr>
        <w:t>l</w:t>
      </w:r>
      <w:r w:rsidR="00B116B7">
        <w:rPr>
          <w:rFonts w:ascii="Times New Roman" w:hAnsi="Times New Roman" w:cs="Times New Roman"/>
          <w:sz w:val="24"/>
          <w:szCs w:val="24"/>
        </w:rPr>
        <w:t xml:space="preserve">, papir-karton i staklo) i predajom na kućnom pragu (MKO) te </w:t>
      </w:r>
      <w:r w:rsidR="006A4C5F" w:rsidRPr="00614A44">
        <w:rPr>
          <w:rFonts w:ascii="Times New Roman" w:hAnsi="Times New Roman" w:cs="Times New Roman"/>
          <w:sz w:val="24"/>
          <w:szCs w:val="24"/>
        </w:rPr>
        <w:t xml:space="preserve">korištenjem mobilnog </w:t>
      </w:r>
      <w:proofErr w:type="spellStart"/>
      <w:r w:rsidR="006A4C5F" w:rsidRPr="00614A44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614A44">
        <w:rPr>
          <w:rFonts w:ascii="Times New Roman" w:hAnsi="Times New Roman" w:cs="Times New Roman"/>
          <w:sz w:val="24"/>
          <w:szCs w:val="24"/>
        </w:rPr>
        <w:t xml:space="preserve"> </w:t>
      </w:r>
      <w:r w:rsidR="006A4C5F" w:rsidRPr="00614A44">
        <w:rPr>
          <w:rFonts w:ascii="Times New Roman" w:hAnsi="Times New Roman" w:cs="Times New Roman"/>
          <w:sz w:val="24"/>
          <w:szCs w:val="24"/>
        </w:rPr>
        <w:t xml:space="preserve">dvorišta </w:t>
      </w:r>
      <w:r w:rsidR="00B116B7">
        <w:rPr>
          <w:rFonts w:ascii="Times New Roman" w:hAnsi="Times New Roman" w:cs="Times New Roman"/>
          <w:sz w:val="24"/>
          <w:szCs w:val="24"/>
        </w:rPr>
        <w:t xml:space="preserve">i predajom </w:t>
      </w:r>
      <w:r w:rsidR="006A4C5F" w:rsidRPr="00614A44">
        <w:rPr>
          <w:rFonts w:ascii="Times New Roman" w:hAnsi="Times New Roman" w:cs="Times New Roman"/>
          <w:sz w:val="24"/>
          <w:szCs w:val="24"/>
        </w:rPr>
        <w:t xml:space="preserve">putem </w:t>
      </w:r>
      <w:proofErr w:type="spellStart"/>
      <w:r w:rsidR="006A4C5F" w:rsidRPr="00614A44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="006A4C5F" w:rsidRPr="00614A44">
        <w:rPr>
          <w:rFonts w:ascii="Times New Roman" w:hAnsi="Times New Roman" w:cs="Times New Roman"/>
          <w:sz w:val="24"/>
          <w:szCs w:val="24"/>
        </w:rPr>
        <w:t xml:space="preserve"> dvorišta Grada Pazina (</w:t>
      </w:r>
      <w:proofErr w:type="spellStart"/>
      <w:r w:rsidR="006A4C5F" w:rsidRPr="00614A44">
        <w:rPr>
          <w:rFonts w:ascii="Times New Roman" w:hAnsi="Times New Roman" w:cs="Times New Roman"/>
          <w:sz w:val="24"/>
          <w:szCs w:val="24"/>
        </w:rPr>
        <w:t>Jelenčići</w:t>
      </w:r>
      <w:proofErr w:type="spellEnd"/>
      <w:r w:rsidR="006A4C5F" w:rsidRPr="00614A44">
        <w:rPr>
          <w:rFonts w:ascii="Times New Roman" w:hAnsi="Times New Roman" w:cs="Times New Roman"/>
          <w:sz w:val="24"/>
          <w:szCs w:val="24"/>
        </w:rPr>
        <w:t>)</w:t>
      </w:r>
      <w:r w:rsidR="00A5213B" w:rsidRPr="00614A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 čemu</w:t>
      </w:r>
      <w:r w:rsidR="00A5213B" w:rsidRPr="00614A44">
        <w:rPr>
          <w:rFonts w:ascii="Times New Roman" w:hAnsi="Times New Roman" w:cs="Times New Roman"/>
          <w:sz w:val="24"/>
          <w:szCs w:val="24"/>
        </w:rPr>
        <w:t xml:space="preserve"> se </w:t>
      </w:r>
      <w:r w:rsidR="006A4C5F" w:rsidRPr="00614A44">
        <w:rPr>
          <w:rFonts w:ascii="Times New Roman" w:hAnsi="Times New Roman" w:cs="Times New Roman"/>
          <w:sz w:val="24"/>
          <w:szCs w:val="24"/>
        </w:rPr>
        <w:t>stanovništvo kontinuirano obavještavalo.</w:t>
      </w:r>
    </w:p>
    <w:p w14:paraId="36BBEC54" w14:textId="77777777" w:rsidR="00D45175" w:rsidRDefault="00614A44" w:rsidP="0027079D">
      <w:pPr>
        <w:pStyle w:val="Odlomakpopisa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periodu od X-XII mjeseca</w:t>
      </w:r>
      <w:r w:rsidR="006A4C5F" w:rsidRPr="00614A44">
        <w:rPr>
          <w:rFonts w:ascii="Times New Roman" w:hAnsi="Times New Roman" w:cs="Times New Roman"/>
          <w:sz w:val="24"/>
          <w:szCs w:val="24"/>
        </w:rPr>
        <w:t xml:space="preserve"> </w:t>
      </w:r>
      <w:r w:rsidR="00B116B7">
        <w:rPr>
          <w:rFonts w:ascii="Times New Roman" w:hAnsi="Times New Roman" w:cs="Times New Roman"/>
          <w:sz w:val="24"/>
          <w:szCs w:val="24"/>
        </w:rPr>
        <w:t xml:space="preserve">predajom na kućnom pragu odvojeno MKO, plastika-metal i papir-karton te </w:t>
      </w:r>
      <w:r w:rsidR="00F56AF6">
        <w:rPr>
          <w:rFonts w:ascii="Times New Roman" w:hAnsi="Times New Roman" w:cs="Times New Roman"/>
          <w:sz w:val="24"/>
          <w:szCs w:val="24"/>
        </w:rPr>
        <w:t xml:space="preserve">staklo </w:t>
      </w:r>
      <w:r w:rsidR="00B116B7">
        <w:rPr>
          <w:rFonts w:ascii="Times New Roman" w:hAnsi="Times New Roman" w:cs="Times New Roman"/>
          <w:sz w:val="24"/>
          <w:szCs w:val="24"/>
        </w:rPr>
        <w:t xml:space="preserve">putem zelenih </w:t>
      </w:r>
      <w:r w:rsidR="00D06CD5">
        <w:rPr>
          <w:rFonts w:ascii="Times New Roman" w:hAnsi="Times New Roman" w:cs="Times New Roman"/>
          <w:sz w:val="24"/>
          <w:szCs w:val="24"/>
        </w:rPr>
        <w:t>otoka</w:t>
      </w:r>
      <w:r w:rsidR="00F56AF6">
        <w:rPr>
          <w:rFonts w:ascii="Times New Roman" w:hAnsi="Times New Roman" w:cs="Times New Roman"/>
          <w:sz w:val="24"/>
          <w:szCs w:val="24"/>
        </w:rPr>
        <w:t xml:space="preserve"> kao i korištenjem </w:t>
      </w:r>
      <w:proofErr w:type="spellStart"/>
      <w:r w:rsidR="00D45175" w:rsidRPr="00614A44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="00D45175" w:rsidRPr="00614A44">
        <w:rPr>
          <w:rFonts w:ascii="Times New Roman" w:hAnsi="Times New Roman" w:cs="Times New Roman"/>
          <w:sz w:val="24"/>
          <w:szCs w:val="24"/>
        </w:rPr>
        <w:t xml:space="preserve"> dvorišta Grada Pazina</w:t>
      </w:r>
      <w:r w:rsidR="00D45175">
        <w:rPr>
          <w:rFonts w:ascii="Times New Roman" w:hAnsi="Times New Roman" w:cs="Times New Roman"/>
          <w:sz w:val="24"/>
          <w:szCs w:val="24"/>
        </w:rPr>
        <w:t>.</w:t>
      </w:r>
    </w:p>
    <w:p w14:paraId="44B98EF3" w14:textId="51D9A986" w:rsidR="006A4C5F" w:rsidRPr="00D45175" w:rsidRDefault="00A5213B" w:rsidP="00FD5B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5175">
        <w:rPr>
          <w:rFonts w:ascii="Times New Roman" w:hAnsi="Times New Roman" w:cs="Times New Roman"/>
          <w:sz w:val="24"/>
          <w:szCs w:val="24"/>
        </w:rPr>
        <w:t>Putem komunalnog redara k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ontinuirano se </w:t>
      </w:r>
      <w:r w:rsidR="00FD5B1B">
        <w:rPr>
          <w:rFonts w:ascii="Times New Roman" w:hAnsi="Times New Roman" w:cs="Times New Roman"/>
          <w:sz w:val="24"/>
          <w:szCs w:val="24"/>
        </w:rPr>
        <w:t xml:space="preserve">nastavilo </w:t>
      </w:r>
      <w:r w:rsidR="006A4C5F" w:rsidRPr="00D45175">
        <w:rPr>
          <w:rFonts w:ascii="Times New Roman" w:hAnsi="Times New Roman" w:cs="Times New Roman"/>
          <w:sz w:val="24"/>
          <w:szCs w:val="24"/>
        </w:rPr>
        <w:t>nadgleda</w:t>
      </w:r>
      <w:r w:rsidR="00FD5B1B">
        <w:rPr>
          <w:rFonts w:ascii="Times New Roman" w:hAnsi="Times New Roman" w:cs="Times New Roman"/>
          <w:sz w:val="24"/>
          <w:szCs w:val="24"/>
        </w:rPr>
        <w:t>nje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 postupanj</w:t>
      </w:r>
      <w:r w:rsidR="00FD5B1B">
        <w:rPr>
          <w:rFonts w:ascii="Times New Roman" w:hAnsi="Times New Roman" w:cs="Times New Roman"/>
          <w:sz w:val="24"/>
          <w:szCs w:val="24"/>
        </w:rPr>
        <w:t>a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 s komunalnim otpadom na području Općine Sveti Petar u Šumi, a komunalno društvo Usluga d.o.o., kao pružatelj usluge, vodi</w:t>
      </w:r>
      <w:r w:rsidR="00FD5B1B">
        <w:rPr>
          <w:rFonts w:ascii="Times New Roman" w:hAnsi="Times New Roman" w:cs="Times New Roman"/>
          <w:sz w:val="24"/>
          <w:szCs w:val="24"/>
        </w:rPr>
        <w:t>lo je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 detaljnu evidenciju o vrstama i količinama odvojeno prikupljenog komunalnog otpada. Provođenjem spomenutih mjera u 202</w:t>
      </w:r>
      <w:r w:rsidR="00FD5B1B">
        <w:rPr>
          <w:rFonts w:ascii="Times New Roman" w:hAnsi="Times New Roman" w:cs="Times New Roman"/>
          <w:sz w:val="24"/>
          <w:szCs w:val="24"/>
        </w:rPr>
        <w:t>1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. godini </w:t>
      </w:r>
      <w:r w:rsidR="004773BD">
        <w:rPr>
          <w:rFonts w:ascii="Times New Roman" w:hAnsi="Times New Roman" w:cs="Times New Roman"/>
          <w:sz w:val="24"/>
          <w:szCs w:val="24"/>
        </w:rPr>
        <w:t xml:space="preserve">udvostručila se količina 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 odvojen</w:t>
      </w:r>
      <w:r w:rsidR="004773BD">
        <w:rPr>
          <w:rFonts w:ascii="Times New Roman" w:hAnsi="Times New Roman" w:cs="Times New Roman"/>
          <w:sz w:val="24"/>
          <w:szCs w:val="24"/>
        </w:rPr>
        <w:t>o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 prikupljene mase papir</w:t>
      </w:r>
      <w:r w:rsidR="004773BD">
        <w:rPr>
          <w:rFonts w:ascii="Times New Roman" w:hAnsi="Times New Roman" w:cs="Times New Roman"/>
          <w:sz w:val="24"/>
          <w:szCs w:val="24"/>
        </w:rPr>
        <w:t>a-kartona</w:t>
      </w:r>
      <w:r w:rsidR="006A4C5F" w:rsidRPr="00D45175">
        <w:rPr>
          <w:rFonts w:ascii="Times New Roman" w:hAnsi="Times New Roman" w:cs="Times New Roman"/>
          <w:sz w:val="24"/>
          <w:szCs w:val="24"/>
        </w:rPr>
        <w:t>, stakl</w:t>
      </w:r>
      <w:r w:rsidR="004773BD">
        <w:rPr>
          <w:rFonts w:ascii="Times New Roman" w:hAnsi="Times New Roman" w:cs="Times New Roman"/>
          <w:sz w:val="24"/>
          <w:szCs w:val="24"/>
        </w:rPr>
        <w:t>a</w:t>
      </w:r>
      <w:r w:rsidR="006A4C5F" w:rsidRPr="00D45175">
        <w:rPr>
          <w:rFonts w:ascii="Times New Roman" w:hAnsi="Times New Roman" w:cs="Times New Roman"/>
          <w:sz w:val="24"/>
          <w:szCs w:val="24"/>
        </w:rPr>
        <w:t>, plastik</w:t>
      </w:r>
      <w:r w:rsidR="004773BD">
        <w:rPr>
          <w:rFonts w:ascii="Times New Roman" w:hAnsi="Times New Roman" w:cs="Times New Roman"/>
          <w:sz w:val="24"/>
          <w:szCs w:val="24"/>
        </w:rPr>
        <w:t>e-metala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 u odnosu na ranij</w:t>
      </w:r>
      <w:r w:rsidR="004773BD">
        <w:rPr>
          <w:rFonts w:ascii="Times New Roman" w:hAnsi="Times New Roman" w:cs="Times New Roman"/>
          <w:sz w:val="24"/>
          <w:szCs w:val="24"/>
        </w:rPr>
        <w:t>u</w:t>
      </w:r>
      <w:r w:rsidR="006A4C5F" w:rsidRPr="00D45175">
        <w:rPr>
          <w:rFonts w:ascii="Times New Roman" w:hAnsi="Times New Roman" w:cs="Times New Roman"/>
          <w:sz w:val="24"/>
          <w:szCs w:val="24"/>
        </w:rPr>
        <w:t xml:space="preserve"> godin</w:t>
      </w:r>
      <w:r w:rsidR="004773BD">
        <w:rPr>
          <w:rFonts w:ascii="Times New Roman" w:hAnsi="Times New Roman" w:cs="Times New Roman"/>
          <w:sz w:val="24"/>
          <w:szCs w:val="24"/>
        </w:rPr>
        <w:t>u</w:t>
      </w:r>
      <w:r w:rsidR="006A4C5F" w:rsidRPr="00D45175">
        <w:rPr>
          <w:rFonts w:ascii="Times New Roman" w:hAnsi="Times New Roman" w:cs="Times New Roman"/>
          <w:sz w:val="24"/>
          <w:szCs w:val="24"/>
        </w:rPr>
        <w:t>, posebno u odnosu na referentnu 2015. godinu, kako je to prikazano u Tablici 3.</w:t>
      </w:r>
    </w:p>
    <w:p w14:paraId="6934DBF0" w14:textId="100E587E" w:rsidR="006401C0" w:rsidRDefault="006401C0" w:rsidP="00614A44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</w:p>
    <w:p w14:paraId="116596B1" w14:textId="0152D1A2" w:rsidR="003D2E29" w:rsidRDefault="003D2E29" w:rsidP="00614A44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</w:p>
    <w:p w14:paraId="6140D258" w14:textId="0ED27767" w:rsidR="003D2E29" w:rsidRDefault="003D2E29" w:rsidP="00614A44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</w:p>
    <w:p w14:paraId="3B3B6BE8" w14:textId="77777777" w:rsidR="003D2E29" w:rsidRDefault="003D2E29" w:rsidP="00614A44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</w:p>
    <w:p w14:paraId="6F66BB2B" w14:textId="5F94C420" w:rsidR="006A4C5F" w:rsidRPr="003D196C" w:rsidRDefault="006A4C5F" w:rsidP="00614A44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  <w:r w:rsidRPr="003D196C">
        <w:rPr>
          <w:sz w:val="20"/>
          <w:szCs w:val="20"/>
        </w:rPr>
        <w:lastRenderedPageBreak/>
        <w:t xml:space="preserve">Tablica </w:t>
      </w:r>
      <w:r>
        <w:rPr>
          <w:sz w:val="20"/>
          <w:szCs w:val="20"/>
        </w:rPr>
        <w:t>3</w:t>
      </w:r>
      <w:r w:rsidR="00B760E3">
        <w:rPr>
          <w:sz w:val="20"/>
          <w:szCs w:val="20"/>
        </w:rPr>
        <w:t xml:space="preserve"> </w:t>
      </w:r>
      <w:r w:rsidR="00B760E3" w:rsidRPr="00B760E3">
        <w:rPr>
          <w:sz w:val="20"/>
          <w:szCs w:val="20"/>
        </w:rPr>
        <w:t>odvojeno prikupljen proizveden komunalni otpad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0"/>
        <w:gridCol w:w="1510"/>
      </w:tblGrid>
      <w:tr w:rsidR="006A4C5F" w14:paraId="27C8DB44" w14:textId="77777777" w:rsidTr="0096476A">
        <w:tc>
          <w:tcPr>
            <w:tcW w:w="9060" w:type="dxa"/>
            <w:gridSpan w:val="6"/>
            <w:vAlign w:val="center"/>
          </w:tcPr>
          <w:p w14:paraId="53275A87" w14:textId="30AD11F5" w:rsidR="006A4C5F" w:rsidRPr="00B760E3" w:rsidRDefault="00B760E3" w:rsidP="0096476A">
            <w:pPr>
              <w:tabs>
                <w:tab w:val="left" w:pos="709"/>
              </w:tabs>
              <w:jc w:val="center"/>
              <w:rPr>
                <w:b/>
                <w:bCs/>
              </w:rPr>
            </w:pPr>
            <w:r w:rsidRPr="00B760E3">
              <w:rPr>
                <w:b/>
                <w:bCs/>
              </w:rPr>
              <w:t>Papir, pet/</w:t>
            </w:r>
            <w:proofErr w:type="spellStart"/>
            <w:r w:rsidRPr="00B760E3">
              <w:rPr>
                <w:b/>
                <w:bCs/>
              </w:rPr>
              <w:t>met</w:t>
            </w:r>
            <w:proofErr w:type="spellEnd"/>
            <w:r w:rsidRPr="00B760E3">
              <w:rPr>
                <w:b/>
                <w:bCs/>
              </w:rPr>
              <w:t>, staklo, karton, papir, tekstil i dr. (prikaz u tonama - t)</w:t>
            </w:r>
          </w:p>
        </w:tc>
      </w:tr>
      <w:tr w:rsidR="00FD5B1B" w14:paraId="64B940CA" w14:textId="77777777" w:rsidTr="0096476A">
        <w:tc>
          <w:tcPr>
            <w:tcW w:w="1510" w:type="dxa"/>
            <w:vAlign w:val="center"/>
          </w:tcPr>
          <w:p w14:paraId="5F907A98" w14:textId="77777777" w:rsidR="00FD5B1B" w:rsidRPr="003D196C" w:rsidRDefault="00FD5B1B" w:rsidP="00FD5B1B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2015.</w:t>
            </w:r>
          </w:p>
        </w:tc>
        <w:tc>
          <w:tcPr>
            <w:tcW w:w="1510" w:type="dxa"/>
            <w:vAlign w:val="center"/>
          </w:tcPr>
          <w:p w14:paraId="44BC1094" w14:textId="670BD93C" w:rsidR="00FD5B1B" w:rsidRPr="003D196C" w:rsidRDefault="00FD5B1B" w:rsidP="00FD5B1B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2017.</w:t>
            </w:r>
          </w:p>
        </w:tc>
        <w:tc>
          <w:tcPr>
            <w:tcW w:w="1510" w:type="dxa"/>
            <w:vAlign w:val="center"/>
          </w:tcPr>
          <w:p w14:paraId="7DD4E52A" w14:textId="4C99BF71" w:rsidR="00FD5B1B" w:rsidRPr="003D196C" w:rsidRDefault="00FD5B1B" w:rsidP="00FD5B1B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2018.</w:t>
            </w:r>
          </w:p>
        </w:tc>
        <w:tc>
          <w:tcPr>
            <w:tcW w:w="1510" w:type="dxa"/>
            <w:vAlign w:val="center"/>
          </w:tcPr>
          <w:p w14:paraId="6B686F92" w14:textId="41523A6D" w:rsidR="00FD5B1B" w:rsidRPr="003D196C" w:rsidRDefault="00FD5B1B" w:rsidP="00FD5B1B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2019.</w:t>
            </w:r>
          </w:p>
        </w:tc>
        <w:tc>
          <w:tcPr>
            <w:tcW w:w="1510" w:type="dxa"/>
            <w:vAlign w:val="center"/>
          </w:tcPr>
          <w:p w14:paraId="208D22DC" w14:textId="0A98426A" w:rsidR="00FD5B1B" w:rsidRPr="003D196C" w:rsidRDefault="00FD5B1B" w:rsidP="00FD5B1B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2020.</w:t>
            </w:r>
          </w:p>
        </w:tc>
        <w:tc>
          <w:tcPr>
            <w:tcW w:w="1510" w:type="dxa"/>
            <w:vAlign w:val="center"/>
          </w:tcPr>
          <w:p w14:paraId="617F1E46" w14:textId="674A2A8B" w:rsidR="00FD5B1B" w:rsidRPr="003D196C" w:rsidRDefault="00FD5B1B" w:rsidP="00FD5B1B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2021.</w:t>
            </w:r>
          </w:p>
        </w:tc>
      </w:tr>
      <w:tr w:rsidR="00FD5B1B" w14:paraId="41B78EA8" w14:textId="77777777" w:rsidTr="0096476A">
        <w:tc>
          <w:tcPr>
            <w:tcW w:w="1510" w:type="dxa"/>
            <w:vAlign w:val="center"/>
          </w:tcPr>
          <w:p w14:paraId="31F76BA9" w14:textId="7B715B33" w:rsidR="00FD5B1B" w:rsidRDefault="00FD5B1B" w:rsidP="00FD5B1B">
            <w:pPr>
              <w:tabs>
                <w:tab w:val="left" w:pos="709"/>
              </w:tabs>
              <w:jc w:val="center"/>
            </w:pPr>
            <w:r>
              <w:t>19,50</w:t>
            </w:r>
          </w:p>
        </w:tc>
        <w:tc>
          <w:tcPr>
            <w:tcW w:w="1510" w:type="dxa"/>
            <w:vAlign w:val="center"/>
          </w:tcPr>
          <w:p w14:paraId="7BEA09E8" w14:textId="0E3895AE" w:rsidR="00FD5B1B" w:rsidRDefault="00FD5B1B" w:rsidP="00FD5B1B">
            <w:pPr>
              <w:tabs>
                <w:tab w:val="left" w:pos="709"/>
              </w:tabs>
              <w:jc w:val="center"/>
            </w:pPr>
            <w:r>
              <w:t>17,97</w:t>
            </w:r>
          </w:p>
        </w:tc>
        <w:tc>
          <w:tcPr>
            <w:tcW w:w="1510" w:type="dxa"/>
            <w:vAlign w:val="center"/>
          </w:tcPr>
          <w:p w14:paraId="5C8B0F7A" w14:textId="2BD2FE64" w:rsidR="00FD5B1B" w:rsidRDefault="00FD5B1B" w:rsidP="00FD5B1B">
            <w:pPr>
              <w:tabs>
                <w:tab w:val="left" w:pos="709"/>
              </w:tabs>
              <w:jc w:val="center"/>
            </w:pPr>
            <w:r>
              <w:t>25,71</w:t>
            </w:r>
          </w:p>
        </w:tc>
        <w:tc>
          <w:tcPr>
            <w:tcW w:w="1510" w:type="dxa"/>
            <w:vAlign w:val="center"/>
          </w:tcPr>
          <w:p w14:paraId="5DDDA172" w14:textId="5876156C" w:rsidR="00FD5B1B" w:rsidRDefault="00FD5B1B" w:rsidP="00FD5B1B">
            <w:pPr>
              <w:tabs>
                <w:tab w:val="left" w:pos="709"/>
              </w:tabs>
              <w:jc w:val="center"/>
            </w:pPr>
            <w:r>
              <w:t>20,71</w:t>
            </w:r>
          </w:p>
        </w:tc>
        <w:tc>
          <w:tcPr>
            <w:tcW w:w="1510" w:type="dxa"/>
            <w:vAlign w:val="center"/>
          </w:tcPr>
          <w:p w14:paraId="1A87825C" w14:textId="4520BAEF" w:rsidR="00FD5B1B" w:rsidRDefault="00FD5B1B" w:rsidP="00FD5B1B">
            <w:pPr>
              <w:tabs>
                <w:tab w:val="left" w:pos="709"/>
              </w:tabs>
              <w:jc w:val="center"/>
            </w:pPr>
            <w:r>
              <w:t>37,11</w:t>
            </w:r>
          </w:p>
        </w:tc>
        <w:tc>
          <w:tcPr>
            <w:tcW w:w="1510" w:type="dxa"/>
            <w:vAlign w:val="center"/>
          </w:tcPr>
          <w:p w14:paraId="5BA0C522" w14:textId="1A6CBB8B" w:rsidR="00FD5B1B" w:rsidRDefault="004773BD" w:rsidP="00FD5B1B">
            <w:pPr>
              <w:tabs>
                <w:tab w:val="left" w:pos="709"/>
              </w:tabs>
              <w:jc w:val="center"/>
            </w:pPr>
            <w:r>
              <w:t>77,72</w:t>
            </w:r>
          </w:p>
        </w:tc>
      </w:tr>
    </w:tbl>
    <w:p w14:paraId="5B588EAF" w14:textId="7741A650" w:rsidR="006A4C5F" w:rsidRDefault="00A5213B" w:rsidP="00A5213B">
      <w:pPr>
        <w:spacing w:after="0" w:line="240" w:lineRule="auto"/>
        <w:rPr>
          <w:sz w:val="20"/>
          <w:szCs w:val="20"/>
        </w:rPr>
      </w:pPr>
      <w:r w:rsidRPr="00A5213B">
        <w:rPr>
          <w:sz w:val="20"/>
          <w:szCs w:val="20"/>
        </w:rPr>
        <w:t>*»odvojeno sakupljanje« je sakupljanje otpada na način da se otpad odvaja prema njegovoj vrsti i svojstvima kako bi se olakšala obrada i sačuvala vrijedna svojstva otpada.</w:t>
      </w:r>
    </w:p>
    <w:p w14:paraId="2C963FBA" w14:textId="1B17955E" w:rsidR="00A5213B" w:rsidRDefault="00A5213B" w:rsidP="00A5213B">
      <w:pPr>
        <w:spacing w:after="0" w:line="240" w:lineRule="auto"/>
        <w:rPr>
          <w:sz w:val="20"/>
          <w:szCs w:val="20"/>
        </w:rPr>
      </w:pPr>
    </w:p>
    <w:p w14:paraId="72CA05F8" w14:textId="3CE6B3CF" w:rsidR="00A5213B" w:rsidRPr="005904D6" w:rsidRDefault="00A5213B" w:rsidP="00A5213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904D6">
        <w:rPr>
          <w:rFonts w:ascii="Times New Roman" w:hAnsi="Times New Roman" w:cs="Times New Roman"/>
          <w:b/>
          <w:bCs/>
          <w:sz w:val="24"/>
          <w:szCs w:val="24"/>
          <w:u w:val="single"/>
        </w:rPr>
        <w:t>• Cilj 1.3: Odvojeno prikupiti 40% mase proizvedenog biootpada koji je sastavni dio komunalnog otpada</w:t>
      </w:r>
    </w:p>
    <w:p w14:paraId="798CF399" w14:textId="2F6A27E6" w:rsidR="00A5213B" w:rsidRPr="008D1E66" w:rsidRDefault="00A5213B" w:rsidP="00A521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D25B30" w14:textId="77777777" w:rsidR="00287B2A" w:rsidRDefault="00F94B9F" w:rsidP="00287B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E66">
        <w:rPr>
          <w:rFonts w:ascii="Times New Roman" w:hAnsi="Times New Roman" w:cs="Times New Roman"/>
          <w:sz w:val="24"/>
          <w:szCs w:val="24"/>
        </w:rPr>
        <w:t xml:space="preserve">Količina bio otpada </w:t>
      </w:r>
      <w:r w:rsidR="00C55477" w:rsidRPr="008D1E66">
        <w:rPr>
          <w:rFonts w:ascii="Times New Roman" w:hAnsi="Times New Roman" w:cs="Times New Roman"/>
          <w:sz w:val="24"/>
          <w:szCs w:val="24"/>
        </w:rPr>
        <w:t xml:space="preserve">u odnosu na referentno stanje iz Plana je uveliko smanjena, a i realno je puno manja vezano na ruralno područje Općine Sveti Petar u Šumi na kojem se biootpad zbrinjava kroz </w:t>
      </w:r>
      <w:proofErr w:type="spellStart"/>
      <w:r w:rsidR="00C55477" w:rsidRPr="008D1E66">
        <w:rPr>
          <w:rFonts w:ascii="Times New Roman" w:hAnsi="Times New Roman" w:cs="Times New Roman"/>
          <w:sz w:val="24"/>
          <w:szCs w:val="24"/>
        </w:rPr>
        <w:t>tkz</w:t>
      </w:r>
      <w:proofErr w:type="spellEnd"/>
      <w:r w:rsidR="00C55477" w:rsidRPr="008D1E66">
        <w:rPr>
          <w:rFonts w:ascii="Times New Roman" w:hAnsi="Times New Roman" w:cs="Times New Roman"/>
          <w:sz w:val="24"/>
          <w:szCs w:val="24"/>
        </w:rPr>
        <w:t xml:space="preserve">. „otvorene </w:t>
      </w:r>
      <w:proofErr w:type="spellStart"/>
      <w:r w:rsidR="00C55477" w:rsidRPr="008D1E66">
        <w:rPr>
          <w:rFonts w:ascii="Times New Roman" w:hAnsi="Times New Roman" w:cs="Times New Roman"/>
          <w:sz w:val="24"/>
          <w:szCs w:val="24"/>
        </w:rPr>
        <w:t>kompostere</w:t>
      </w:r>
      <w:proofErr w:type="spellEnd"/>
      <w:r w:rsidR="00C55477" w:rsidRPr="008D1E66">
        <w:rPr>
          <w:rFonts w:ascii="Times New Roman" w:hAnsi="Times New Roman" w:cs="Times New Roman"/>
          <w:sz w:val="24"/>
          <w:szCs w:val="24"/>
        </w:rPr>
        <w:t>“</w:t>
      </w:r>
      <w:r w:rsidRPr="008D1E66">
        <w:rPr>
          <w:rFonts w:ascii="Times New Roman" w:hAnsi="Times New Roman" w:cs="Times New Roman"/>
          <w:sz w:val="24"/>
          <w:szCs w:val="24"/>
        </w:rPr>
        <w:t>. Za pravi postotak potrebno je znati koliki je zapravo udio bio</w:t>
      </w:r>
      <w:r w:rsidR="00287B2A">
        <w:rPr>
          <w:rFonts w:ascii="Times New Roman" w:hAnsi="Times New Roman" w:cs="Times New Roman"/>
          <w:sz w:val="24"/>
          <w:szCs w:val="24"/>
        </w:rPr>
        <w:t xml:space="preserve"> </w:t>
      </w:r>
      <w:r w:rsidRPr="008D1E66">
        <w:rPr>
          <w:rFonts w:ascii="Times New Roman" w:hAnsi="Times New Roman" w:cs="Times New Roman"/>
          <w:sz w:val="24"/>
          <w:szCs w:val="24"/>
        </w:rPr>
        <w:t xml:space="preserve">otpada u komunalnom otpadu. </w:t>
      </w:r>
    </w:p>
    <w:p w14:paraId="16896B03" w14:textId="523FCC14" w:rsidR="00A5213B" w:rsidRPr="008D1E66" w:rsidRDefault="00F94B9F" w:rsidP="00287B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E66">
        <w:rPr>
          <w:rFonts w:ascii="Times New Roman" w:hAnsi="Times New Roman" w:cs="Times New Roman"/>
          <w:sz w:val="24"/>
          <w:szCs w:val="24"/>
        </w:rPr>
        <w:t xml:space="preserve">U tablici 4 prikazana je količina prikupljenog biootpada </w:t>
      </w:r>
      <w:r w:rsidR="00C55477" w:rsidRPr="008D1E66">
        <w:rPr>
          <w:rFonts w:ascii="Times New Roman" w:hAnsi="Times New Roman" w:cs="Times New Roman"/>
          <w:sz w:val="24"/>
          <w:szCs w:val="24"/>
        </w:rPr>
        <w:t>putem komunalnog društva Usluga d.o.o.</w:t>
      </w:r>
      <w:r w:rsidRPr="008D1E66">
        <w:rPr>
          <w:rFonts w:ascii="Times New Roman" w:hAnsi="Times New Roman" w:cs="Times New Roman"/>
          <w:sz w:val="24"/>
          <w:szCs w:val="24"/>
        </w:rPr>
        <w:t xml:space="preserve"> U referentnoj 2015. godini nije se odvojeno prikupljalo otpad te je u tablici vrijednost iskazana na način da </w:t>
      </w:r>
      <w:r w:rsidR="0036680D">
        <w:rPr>
          <w:rFonts w:ascii="Times New Roman" w:hAnsi="Times New Roman" w:cs="Times New Roman"/>
          <w:sz w:val="24"/>
          <w:szCs w:val="24"/>
        </w:rPr>
        <w:t xml:space="preserve">na bio otpad otpada </w:t>
      </w:r>
      <w:r w:rsidRPr="008D1E66">
        <w:rPr>
          <w:rFonts w:ascii="Times New Roman" w:hAnsi="Times New Roman" w:cs="Times New Roman"/>
          <w:sz w:val="24"/>
          <w:szCs w:val="24"/>
        </w:rPr>
        <w:t xml:space="preserve">37% </w:t>
      </w:r>
      <w:r w:rsidR="0036680D">
        <w:rPr>
          <w:rFonts w:ascii="Times New Roman" w:hAnsi="Times New Roman" w:cs="Times New Roman"/>
          <w:sz w:val="24"/>
          <w:szCs w:val="24"/>
        </w:rPr>
        <w:t xml:space="preserve">MKO </w:t>
      </w:r>
      <w:r w:rsidRPr="008D1E66">
        <w:rPr>
          <w:rFonts w:ascii="Times New Roman" w:hAnsi="Times New Roman" w:cs="Times New Roman"/>
          <w:sz w:val="24"/>
          <w:szCs w:val="24"/>
        </w:rPr>
        <w:t>(</w:t>
      </w:r>
      <w:r w:rsidRPr="0024166A">
        <w:rPr>
          <w:rFonts w:ascii="Times New Roman" w:hAnsi="Times New Roman" w:cs="Times New Roman"/>
          <w:sz w:val="20"/>
          <w:szCs w:val="20"/>
        </w:rPr>
        <w:t>podatak iz Plana</w:t>
      </w:r>
      <w:r w:rsidRPr="008D1E66">
        <w:rPr>
          <w:rFonts w:ascii="Times New Roman" w:hAnsi="Times New Roman" w:cs="Times New Roman"/>
          <w:sz w:val="24"/>
          <w:szCs w:val="24"/>
        </w:rPr>
        <w:t>)</w:t>
      </w:r>
      <w:r w:rsidR="0024166A">
        <w:rPr>
          <w:rFonts w:ascii="Times New Roman" w:hAnsi="Times New Roman" w:cs="Times New Roman"/>
          <w:sz w:val="24"/>
          <w:szCs w:val="24"/>
        </w:rPr>
        <w:t xml:space="preserve"> dok su podaci za period 2016</w:t>
      </w:r>
      <w:r w:rsidR="004157F0">
        <w:rPr>
          <w:rFonts w:ascii="Times New Roman" w:hAnsi="Times New Roman" w:cs="Times New Roman"/>
          <w:sz w:val="24"/>
          <w:szCs w:val="24"/>
        </w:rPr>
        <w:t>.</w:t>
      </w:r>
      <w:r w:rsidR="0024166A">
        <w:rPr>
          <w:rFonts w:ascii="Times New Roman" w:hAnsi="Times New Roman" w:cs="Times New Roman"/>
          <w:sz w:val="24"/>
          <w:szCs w:val="24"/>
        </w:rPr>
        <w:t>g-2019.g. iskazani po izvješću komunalnog poduzeća</w:t>
      </w:r>
      <w:r w:rsidR="00BC3BFA">
        <w:rPr>
          <w:rFonts w:ascii="Times New Roman" w:hAnsi="Times New Roman" w:cs="Times New Roman"/>
          <w:sz w:val="24"/>
          <w:szCs w:val="24"/>
        </w:rPr>
        <w:t xml:space="preserve"> o prikupljenom bio otpadu</w:t>
      </w:r>
      <w:r w:rsidRPr="008D1E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3F30F7" w14:textId="77777777" w:rsidR="00760168" w:rsidRDefault="00760168" w:rsidP="00F94B9F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</w:p>
    <w:p w14:paraId="08A832A3" w14:textId="108CCA72" w:rsidR="00F94B9F" w:rsidRPr="00F94B9F" w:rsidRDefault="00F94B9F" w:rsidP="00F94B9F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  <w:r w:rsidRPr="00F94B9F">
        <w:rPr>
          <w:sz w:val="20"/>
          <w:szCs w:val="20"/>
        </w:rPr>
        <w:t xml:space="preserve">Tablica 4 Biootpad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335"/>
        <w:gridCol w:w="1308"/>
        <w:gridCol w:w="1309"/>
        <w:gridCol w:w="1309"/>
        <w:gridCol w:w="1309"/>
        <w:gridCol w:w="1309"/>
        <w:gridCol w:w="1181"/>
      </w:tblGrid>
      <w:tr w:rsidR="0024166A" w14:paraId="4290CC23" w14:textId="70DB54E4" w:rsidTr="007B6BAB">
        <w:tc>
          <w:tcPr>
            <w:tcW w:w="9060" w:type="dxa"/>
            <w:gridSpan w:val="7"/>
            <w:vAlign w:val="center"/>
          </w:tcPr>
          <w:p w14:paraId="29549110" w14:textId="67586179" w:rsidR="0024166A" w:rsidRPr="00F94B9F" w:rsidRDefault="0024166A" w:rsidP="0096476A">
            <w:pPr>
              <w:tabs>
                <w:tab w:val="left" w:pos="709"/>
              </w:tabs>
              <w:jc w:val="center"/>
              <w:rPr>
                <w:b/>
                <w:bCs/>
              </w:rPr>
            </w:pPr>
            <w:r w:rsidRPr="00F94B9F">
              <w:rPr>
                <w:b/>
                <w:bCs/>
              </w:rPr>
              <w:t>Biootpad - prikaz u tonama - t</w:t>
            </w:r>
          </w:p>
        </w:tc>
      </w:tr>
      <w:tr w:rsidR="0024166A" w14:paraId="13BFC284" w14:textId="2C4DCB63" w:rsidTr="0024166A">
        <w:tc>
          <w:tcPr>
            <w:tcW w:w="1335" w:type="dxa"/>
            <w:vAlign w:val="center"/>
          </w:tcPr>
          <w:p w14:paraId="47F42126" w14:textId="77777777" w:rsidR="0024166A" w:rsidRPr="003D196C" w:rsidRDefault="0024166A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2015.</w:t>
            </w:r>
          </w:p>
        </w:tc>
        <w:tc>
          <w:tcPr>
            <w:tcW w:w="1308" w:type="dxa"/>
            <w:vAlign w:val="center"/>
          </w:tcPr>
          <w:p w14:paraId="7BA87EC0" w14:textId="77777777" w:rsidR="0024166A" w:rsidRPr="003D196C" w:rsidRDefault="0024166A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2016.</w:t>
            </w:r>
          </w:p>
        </w:tc>
        <w:tc>
          <w:tcPr>
            <w:tcW w:w="1309" w:type="dxa"/>
            <w:vAlign w:val="center"/>
          </w:tcPr>
          <w:p w14:paraId="0A1384B0" w14:textId="77777777" w:rsidR="0024166A" w:rsidRPr="003D196C" w:rsidRDefault="0024166A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2017.</w:t>
            </w:r>
          </w:p>
        </w:tc>
        <w:tc>
          <w:tcPr>
            <w:tcW w:w="1309" w:type="dxa"/>
            <w:vAlign w:val="center"/>
          </w:tcPr>
          <w:p w14:paraId="29D60E02" w14:textId="77777777" w:rsidR="0024166A" w:rsidRPr="003D196C" w:rsidRDefault="0024166A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2018.</w:t>
            </w:r>
          </w:p>
        </w:tc>
        <w:tc>
          <w:tcPr>
            <w:tcW w:w="1309" w:type="dxa"/>
            <w:vAlign w:val="center"/>
          </w:tcPr>
          <w:p w14:paraId="13E433CD" w14:textId="77777777" w:rsidR="0024166A" w:rsidRPr="003D196C" w:rsidRDefault="0024166A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2019.</w:t>
            </w:r>
          </w:p>
        </w:tc>
        <w:tc>
          <w:tcPr>
            <w:tcW w:w="1309" w:type="dxa"/>
            <w:vAlign w:val="center"/>
          </w:tcPr>
          <w:p w14:paraId="34A4077B" w14:textId="77777777" w:rsidR="0024166A" w:rsidRPr="003D196C" w:rsidRDefault="0024166A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2020.</w:t>
            </w:r>
          </w:p>
        </w:tc>
        <w:tc>
          <w:tcPr>
            <w:tcW w:w="1181" w:type="dxa"/>
          </w:tcPr>
          <w:p w14:paraId="3F804DC3" w14:textId="6D58FC33" w:rsidR="0024166A" w:rsidRPr="003D196C" w:rsidRDefault="0024166A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2021.</w:t>
            </w:r>
          </w:p>
        </w:tc>
      </w:tr>
      <w:tr w:rsidR="0024166A" w14:paraId="550C8BDA" w14:textId="3833FF8B" w:rsidTr="0024166A">
        <w:tc>
          <w:tcPr>
            <w:tcW w:w="1335" w:type="dxa"/>
            <w:vAlign w:val="center"/>
          </w:tcPr>
          <w:p w14:paraId="3E960AB5" w14:textId="7CF2A7EA" w:rsidR="0024166A" w:rsidRDefault="0024166A" w:rsidP="0096476A">
            <w:pPr>
              <w:tabs>
                <w:tab w:val="left" w:pos="709"/>
              </w:tabs>
              <w:jc w:val="center"/>
            </w:pPr>
            <w:r>
              <w:t>128,68</w:t>
            </w:r>
          </w:p>
        </w:tc>
        <w:tc>
          <w:tcPr>
            <w:tcW w:w="1308" w:type="dxa"/>
            <w:vAlign w:val="center"/>
          </w:tcPr>
          <w:p w14:paraId="1D25A9E8" w14:textId="37BF4076" w:rsidR="0024166A" w:rsidRDefault="0024166A" w:rsidP="0096476A">
            <w:pPr>
              <w:tabs>
                <w:tab w:val="left" w:pos="709"/>
              </w:tabs>
              <w:jc w:val="center"/>
            </w:pPr>
            <w:r>
              <w:t>11,30</w:t>
            </w:r>
          </w:p>
        </w:tc>
        <w:tc>
          <w:tcPr>
            <w:tcW w:w="1309" w:type="dxa"/>
            <w:vAlign w:val="center"/>
          </w:tcPr>
          <w:p w14:paraId="48F3EF30" w14:textId="27DA1AB9" w:rsidR="0024166A" w:rsidRDefault="0024166A" w:rsidP="0096476A">
            <w:pPr>
              <w:tabs>
                <w:tab w:val="left" w:pos="709"/>
              </w:tabs>
              <w:jc w:val="center"/>
            </w:pPr>
            <w:r>
              <w:t>8,04</w:t>
            </w:r>
          </w:p>
        </w:tc>
        <w:tc>
          <w:tcPr>
            <w:tcW w:w="1309" w:type="dxa"/>
            <w:vAlign w:val="center"/>
          </w:tcPr>
          <w:p w14:paraId="512BF055" w14:textId="7603B574" w:rsidR="0024166A" w:rsidRDefault="0024166A" w:rsidP="0096476A">
            <w:pPr>
              <w:tabs>
                <w:tab w:val="left" w:pos="709"/>
              </w:tabs>
              <w:jc w:val="center"/>
            </w:pPr>
            <w:r>
              <w:t>7,54</w:t>
            </w:r>
          </w:p>
        </w:tc>
        <w:tc>
          <w:tcPr>
            <w:tcW w:w="1309" w:type="dxa"/>
            <w:vAlign w:val="center"/>
          </w:tcPr>
          <w:p w14:paraId="1DAFDC4D" w14:textId="55B4840B" w:rsidR="0024166A" w:rsidRDefault="0024166A" w:rsidP="0096476A">
            <w:pPr>
              <w:tabs>
                <w:tab w:val="left" w:pos="709"/>
              </w:tabs>
              <w:jc w:val="center"/>
            </w:pPr>
            <w:r>
              <w:t>11,54</w:t>
            </w:r>
          </w:p>
        </w:tc>
        <w:tc>
          <w:tcPr>
            <w:tcW w:w="1309" w:type="dxa"/>
            <w:vAlign w:val="center"/>
          </w:tcPr>
          <w:p w14:paraId="7EA32D44" w14:textId="06611B68" w:rsidR="0024166A" w:rsidRDefault="0024166A" w:rsidP="0096476A">
            <w:pPr>
              <w:tabs>
                <w:tab w:val="left" w:pos="709"/>
              </w:tabs>
              <w:jc w:val="center"/>
            </w:pPr>
            <w:r>
              <w:t>/</w:t>
            </w:r>
          </w:p>
        </w:tc>
        <w:tc>
          <w:tcPr>
            <w:tcW w:w="1181" w:type="dxa"/>
          </w:tcPr>
          <w:p w14:paraId="3DDF38D6" w14:textId="09D029C4" w:rsidR="0024166A" w:rsidRDefault="0024166A" w:rsidP="0096476A">
            <w:pPr>
              <w:tabs>
                <w:tab w:val="left" w:pos="709"/>
              </w:tabs>
              <w:jc w:val="center"/>
            </w:pPr>
            <w:r>
              <w:t>/</w:t>
            </w:r>
          </w:p>
        </w:tc>
      </w:tr>
    </w:tbl>
    <w:p w14:paraId="4CE6EA75" w14:textId="77777777" w:rsidR="00F94B9F" w:rsidRPr="00F94B9F" w:rsidRDefault="00F94B9F" w:rsidP="00F94B9F">
      <w:pPr>
        <w:spacing w:after="0" w:line="240" w:lineRule="auto"/>
        <w:rPr>
          <w:sz w:val="20"/>
          <w:szCs w:val="20"/>
        </w:rPr>
      </w:pPr>
      <w:r w:rsidRPr="00F94B9F">
        <w:rPr>
          <w:sz w:val="20"/>
          <w:szCs w:val="20"/>
        </w:rPr>
        <w:t>*»biootpad« je biološki razgradiv otpad iz vrtova i parkova, hrana i kuhinjski otpad iz kućanstava, restorana, ugostiteljskih i maloprodajnih objekata i slični otpad iz proizvodnje prehrambenih proizvoda.</w:t>
      </w:r>
    </w:p>
    <w:p w14:paraId="6929DC5D" w14:textId="4C4CAF20" w:rsidR="00F94B9F" w:rsidRDefault="00F94B9F" w:rsidP="006A4C5F"/>
    <w:p w14:paraId="34E73D69" w14:textId="4E0840FC" w:rsidR="00CC670B" w:rsidRPr="008D1E66" w:rsidRDefault="00CC670B" w:rsidP="00287B2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E66">
        <w:rPr>
          <w:rFonts w:ascii="Times New Roman" w:hAnsi="Times New Roman" w:cs="Times New Roman"/>
          <w:sz w:val="24"/>
          <w:szCs w:val="24"/>
        </w:rPr>
        <w:t xml:space="preserve">Kao što je navedeno, procjene su da je udio biootpada u </w:t>
      </w:r>
      <w:r w:rsidR="00BC3BFA">
        <w:rPr>
          <w:rFonts w:ascii="Times New Roman" w:hAnsi="Times New Roman" w:cs="Times New Roman"/>
          <w:sz w:val="24"/>
          <w:szCs w:val="24"/>
        </w:rPr>
        <w:t>MKO</w:t>
      </w:r>
      <w:r w:rsidRPr="008D1E66">
        <w:rPr>
          <w:rFonts w:ascii="Times New Roman" w:hAnsi="Times New Roman" w:cs="Times New Roman"/>
          <w:sz w:val="24"/>
          <w:szCs w:val="24"/>
        </w:rPr>
        <w:t xml:space="preserve"> 37%. Stoga, ako se izuzmu poznate vrijednosti odvojenog prikupljenog otpada (reciklirani otpad, poznate količine biootpada), odnosno </w:t>
      </w:r>
      <w:r w:rsidR="00BC3BFA">
        <w:rPr>
          <w:rFonts w:ascii="Times New Roman" w:hAnsi="Times New Roman" w:cs="Times New Roman"/>
          <w:sz w:val="24"/>
          <w:szCs w:val="24"/>
        </w:rPr>
        <w:t xml:space="preserve">primjenom </w:t>
      </w:r>
      <w:r w:rsidR="005A1DBF">
        <w:rPr>
          <w:rFonts w:ascii="Times New Roman" w:hAnsi="Times New Roman" w:cs="Times New Roman"/>
          <w:sz w:val="24"/>
          <w:szCs w:val="24"/>
        </w:rPr>
        <w:t>prije navedenog izračuna,</w:t>
      </w:r>
      <w:r w:rsidRPr="008D1E66">
        <w:rPr>
          <w:rFonts w:ascii="Times New Roman" w:hAnsi="Times New Roman" w:cs="Times New Roman"/>
          <w:sz w:val="24"/>
          <w:szCs w:val="24"/>
        </w:rPr>
        <w:t xml:space="preserve"> Općina Sveti Petar u Šumi ostvaruje</w:t>
      </w:r>
      <w:r w:rsidR="00512AD7" w:rsidRPr="008D1E66">
        <w:rPr>
          <w:rFonts w:ascii="Times New Roman" w:hAnsi="Times New Roman" w:cs="Times New Roman"/>
          <w:sz w:val="24"/>
          <w:szCs w:val="24"/>
        </w:rPr>
        <w:t xml:space="preserve"> količine </w:t>
      </w:r>
      <w:r w:rsidR="005A1DBF">
        <w:rPr>
          <w:rFonts w:ascii="Times New Roman" w:hAnsi="Times New Roman" w:cs="Times New Roman"/>
          <w:sz w:val="24"/>
          <w:szCs w:val="24"/>
        </w:rPr>
        <w:t xml:space="preserve">prikupljenog bio otpada </w:t>
      </w:r>
      <w:r w:rsidR="00512AD7" w:rsidRPr="008D1E66">
        <w:rPr>
          <w:rFonts w:ascii="Times New Roman" w:hAnsi="Times New Roman" w:cs="Times New Roman"/>
          <w:sz w:val="24"/>
          <w:szCs w:val="24"/>
        </w:rPr>
        <w:t xml:space="preserve">kako je </w:t>
      </w:r>
      <w:r w:rsidRPr="008D1E66">
        <w:rPr>
          <w:rFonts w:ascii="Times New Roman" w:hAnsi="Times New Roman" w:cs="Times New Roman"/>
          <w:sz w:val="24"/>
          <w:szCs w:val="24"/>
        </w:rPr>
        <w:t>prikazano u tablici 5</w:t>
      </w:r>
      <w:r w:rsidR="005904D6">
        <w:rPr>
          <w:rFonts w:ascii="Times New Roman" w:hAnsi="Times New Roman" w:cs="Times New Roman"/>
          <w:sz w:val="24"/>
          <w:szCs w:val="24"/>
        </w:rPr>
        <w:t>.</w:t>
      </w:r>
    </w:p>
    <w:p w14:paraId="40417563" w14:textId="07D7DF0D" w:rsidR="00CC670B" w:rsidRPr="00CC670B" w:rsidRDefault="00CC670B" w:rsidP="00CC670B">
      <w:pPr>
        <w:tabs>
          <w:tab w:val="left" w:pos="709"/>
        </w:tabs>
        <w:spacing w:after="0" w:line="240" w:lineRule="auto"/>
        <w:jc w:val="both"/>
        <w:rPr>
          <w:sz w:val="20"/>
          <w:szCs w:val="20"/>
        </w:rPr>
      </w:pPr>
      <w:r w:rsidRPr="00CC670B">
        <w:rPr>
          <w:sz w:val="20"/>
          <w:szCs w:val="20"/>
        </w:rPr>
        <w:t>Tablica 5 miješani komunalni otpad umanjen za procijenjenih 37% udjela biootpada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318"/>
        <w:gridCol w:w="1318"/>
        <w:gridCol w:w="1319"/>
        <w:gridCol w:w="1319"/>
        <w:gridCol w:w="1319"/>
        <w:gridCol w:w="1319"/>
        <w:gridCol w:w="1148"/>
      </w:tblGrid>
      <w:tr w:rsidR="005A1DBF" w14:paraId="23AC2CFB" w14:textId="2DD26F7D" w:rsidTr="00E5140D">
        <w:tc>
          <w:tcPr>
            <w:tcW w:w="9060" w:type="dxa"/>
            <w:gridSpan w:val="7"/>
            <w:vAlign w:val="center"/>
          </w:tcPr>
          <w:p w14:paraId="7D0BE673" w14:textId="5B7D77C8" w:rsidR="005A1DBF" w:rsidRPr="00CC670B" w:rsidRDefault="005A1DBF" w:rsidP="0096476A">
            <w:pPr>
              <w:tabs>
                <w:tab w:val="left" w:pos="709"/>
              </w:tabs>
              <w:jc w:val="center"/>
              <w:rPr>
                <w:b/>
                <w:bCs/>
              </w:rPr>
            </w:pPr>
            <w:r w:rsidRPr="00CC670B">
              <w:rPr>
                <w:b/>
                <w:bCs/>
              </w:rPr>
              <w:t>Miješani komunalni otpad prikazan po godinama umanjen za 37% (prikaz u tonama – t)</w:t>
            </w:r>
          </w:p>
        </w:tc>
      </w:tr>
      <w:tr w:rsidR="005A1DBF" w14:paraId="513A71DB" w14:textId="4C94B406" w:rsidTr="005A1DBF">
        <w:tc>
          <w:tcPr>
            <w:tcW w:w="1318" w:type="dxa"/>
            <w:vAlign w:val="center"/>
          </w:tcPr>
          <w:p w14:paraId="1F466A1C" w14:textId="77777777" w:rsidR="005A1DBF" w:rsidRPr="003D196C" w:rsidRDefault="005A1DBF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2015.</w:t>
            </w:r>
          </w:p>
        </w:tc>
        <w:tc>
          <w:tcPr>
            <w:tcW w:w="1318" w:type="dxa"/>
            <w:vAlign w:val="center"/>
          </w:tcPr>
          <w:p w14:paraId="6B616E3D" w14:textId="77777777" w:rsidR="005A1DBF" w:rsidRPr="003D196C" w:rsidRDefault="005A1DBF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2016.</w:t>
            </w:r>
          </w:p>
        </w:tc>
        <w:tc>
          <w:tcPr>
            <w:tcW w:w="1319" w:type="dxa"/>
            <w:vAlign w:val="center"/>
          </w:tcPr>
          <w:p w14:paraId="13CF1199" w14:textId="77777777" w:rsidR="005A1DBF" w:rsidRPr="003D196C" w:rsidRDefault="005A1DBF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2017.</w:t>
            </w:r>
          </w:p>
        </w:tc>
        <w:tc>
          <w:tcPr>
            <w:tcW w:w="1319" w:type="dxa"/>
            <w:vAlign w:val="center"/>
          </w:tcPr>
          <w:p w14:paraId="09E2E2BE" w14:textId="77777777" w:rsidR="005A1DBF" w:rsidRPr="003D196C" w:rsidRDefault="005A1DBF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2018.</w:t>
            </w:r>
          </w:p>
        </w:tc>
        <w:tc>
          <w:tcPr>
            <w:tcW w:w="1319" w:type="dxa"/>
            <w:vAlign w:val="center"/>
          </w:tcPr>
          <w:p w14:paraId="6021436D" w14:textId="77777777" w:rsidR="005A1DBF" w:rsidRPr="003D196C" w:rsidRDefault="005A1DBF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2019.</w:t>
            </w:r>
          </w:p>
        </w:tc>
        <w:tc>
          <w:tcPr>
            <w:tcW w:w="1319" w:type="dxa"/>
            <w:vAlign w:val="center"/>
          </w:tcPr>
          <w:p w14:paraId="77249379" w14:textId="77777777" w:rsidR="005A1DBF" w:rsidRPr="003D196C" w:rsidRDefault="005A1DBF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3D196C">
              <w:rPr>
                <w:b/>
                <w:bCs/>
                <w:i/>
                <w:iCs/>
              </w:rPr>
              <w:t>2020.</w:t>
            </w:r>
          </w:p>
        </w:tc>
        <w:tc>
          <w:tcPr>
            <w:tcW w:w="1148" w:type="dxa"/>
          </w:tcPr>
          <w:p w14:paraId="7FCB39E5" w14:textId="6B5159BA" w:rsidR="005A1DBF" w:rsidRPr="003D196C" w:rsidRDefault="005A1DBF" w:rsidP="0096476A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2021.</w:t>
            </w:r>
          </w:p>
        </w:tc>
      </w:tr>
      <w:tr w:rsidR="005A1DBF" w14:paraId="0CD268E5" w14:textId="3278FFBA" w:rsidTr="005A1DBF">
        <w:tc>
          <w:tcPr>
            <w:tcW w:w="1318" w:type="dxa"/>
            <w:vAlign w:val="center"/>
          </w:tcPr>
          <w:p w14:paraId="4A2EC3C9" w14:textId="17707E3C" w:rsidR="005A1DBF" w:rsidRDefault="005A1DBF" w:rsidP="00246305">
            <w:pPr>
              <w:tabs>
                <w:tab w:val="left" w:pos="709"/>
              </w:tabs>
              <w:jc w:val="center"/>
            </w:pPr>
            <w:r>
              <w:t>347,80</w:t>
            </w:r>
          </w:p>
        </w:tc>
        <w:tc>
          <w:tcPr>
            <w:tcW w:w="1318" w:type="dxa"/>
            <w:vAlign w:val="center"/>
          </w:tcPr>
          <w:p w14:paraId="7F19DF11" w14:textId="4A74F3DC" w:rsidR="005A1DBF" w:rsidRDefault="005A1DBF" w:rsidP="00246305">
            <w:pPr>
              <w:tabs>
                <w:tab w:val="left" w:pos="709"/>
              </w:tabs>
              <w:jc w:val="center"/>
            </w:pPr>
            <w:r>
              <w:t>270,94</w:t>
            </w:r>
          </w:p>
        </w:tc>
        <w:tc>
          <w:tcPr>
            <w:tcW w:w="1319" w:type="dxa"/>
            <w:vAlign w:val="center"/>
          </w:tcPr>
          <w:p w14:paraId="1E8F8258" w14:textId="5FCFDC60" w:rsidR="005A1DBF" w:rsidRDefault="005A1DBF" w:rsidP="00246305">
            <w:pPr>
              <w:tabs>
                <w:tab w:val="left" w:pos="709"/>
              </w:tabs>
              <w:jc w:val="center"/>
            </w:pPr>
            <w:r>
              <w:t>293,07</w:t>
            </w:r>
          </w:p>
        </w:tc>
        <w:tc>
          <w:tcPr>
            <w:tcW w:w="1319" w:type="dxa"/>
            <w:vAlign w:val="center"/>
          </w:tcPr>
          <w:p w14:paraId="0288247E" w14:textId="554C66DB" w:rsidR="005A1DBF" w:rsidRDefault="005A1DBF" w:rsidP="00246305">
            <w:pPr>
              <w:tabs>
                <w:tab w:val="left" w:pos="709"/>
              </w:tabs>
              <w:jc w:val="center"/>
            </w:pPr>
            <w:r>
              <w:t>306,21</w:t>
            </w:r>
          </w:p>
        </w:tc>
        <w:tc>
          <w:tcPr>
            <w:tcW w:w="1319" w:type="dxa"/>
            <w:vAlign w:val="center"/>
          </w:tcPr>
          <w:p w14:paraId="3BECA3EE" w14:textId="3C53D03F" w:rsidR="005A1DBF" w:rsidRDefault="005A1DBF" w:rsidP="00246305">
            <w:pPr>
              <w:tabs>
                <w:tab w:val="left" w:pos="709"/>
              </w:tabs>
              <w:jc w:val="center"/>
            </w:pPr>
            <w:r>
              <w:t>343,47</w:t>
            </w:r>
          </w:p>
        </w:tc>
        <w:tc>
          <w:tcPr>
            <w:tcW w:w="1319" w:type="dxa"/>
            <w:vAlign w:val="center"/>
          </w:tcPr>
          <w:p w14:paraId="0059B71C" w14:textId="2C490986" w:rsidR="005A1DBF" w:rsidRDefault="005A1DBF" w:rsidP="00246305">
            <w:pPr>
              <w:tabs>
                <w:tab w:val="left" w:pos="709"/>
              </w:tabs>
              <w:jc w:val="center"/>
            </w:pPr>
            <w:r>
              <w:t>311,44</w:t>
            </w:r>
          </w:p>
        </w:tc>
        <w:tc>
          <w:tcPr>
            <w:tcW w:w="1148" w:type="dxa"/>
          </w:tcPr>
          <w:p w14:paraId="66F74E05" w14:textId="7C0A2530" w:rsidR="005A1DBF" w:rsidRDefault="005A1DBF" w:rsidP="00246305">
            <w:pPr>
              <w:tabs>
                <w:tab w:val="left" w:pos="709"/>
              </w:tabs>
              <w:jc w:val="center"/>
            </w:pPr>
            <w:r>
              <w:t>269,01</w:t>
            </w:r>
          </w:p>
        </w:tc>
      </w:tr>
      <w:tr w:rsidR="005A1DBF" w14:paraId="25484B80" w14:textId="387912A6" w:rsidTr="005A1DBF">
        <w:tc>
          <w:tcPr>
            <w:tcW w:w="1318" w:type="dxa"/>
            <w:vAlign w:val="center"/>
          </w:tcPr>
          <w:p w14:paraId="48D8A27C" w14:textId="03C83D8F" w:rsidR="005A1DBF" w:rsidRDefault="005A1DBF" w:rsidP="0096476A">
            <w:pPr>
              <w:tabs>
                <w:tab w:val="left" w:pos="709"/>
              </w:tabs>
              <w:jc w:val="center"/>
            </w:pPr>
            <w:r>
              <w:t>219,11</w:t>
            </w:r>
          </w:p>
        </w:tc>
        <w:tc>
          <w:tcPr>
            <w:tcW w:w="1318" w:type="dxa"/>
            <w:vAlign w:val="center"/>
          </w:tcPr>
          <w:p w14:paraId="39DE53D3" w14:textId="4710751F" w:rsidR="005A1DBF" w:rsidRDefault="005A1DBF" w:rsidP="0096476A">
            <w:pPr>
              <w:tabs>
                <w:tab w:val="left" w:pos="709"/>
              </w:tabs>
              <w:jc w:val="center"/>
            </w:pPr>
            <w:r>
              <w:t>100,25</w:t>
            </w:r>
          </w:p>
        </w:tc>
        <w:tc>
          <w:tcPr>
            <w:tcW w:w="1319" w:type="dxa"/>
            <w:vAlign w:val="center"/>
          </w:tcPr>
          <w:p w14:paraId="2142AB42" w14:textId="4A2E3E81" w:rsidR="005A1DBF" w:rsidRDefault="005A1DBF" w:rsidP="0096476A">
            <w:pPr>
              <w:tabs>
                <w:tab w:val="left" w:pos="709"/>
              </w:tabs>
              <w:jc w:val="center"/>
            </w:pPr>
            <w:r>
              <w:t>108,44</w:t>
            </w:r>
          </w:p>
        </w:tc>
        <w:tc>
          <w:tcPr>
            <w:tcW w:w="1319" w:type="dxa"/>
            <w:vAlign w:val="center"/>
          </w:tcPr>
          <w:p w14:paraId="15B0C225" w14:textId="5B2A6007" w:rsidR="005A1DBF" w:rsidRDefault="005A1DBF" w:rsidP="0096476A">
            <w:pPr>
              <w:tabs>
                <w:tab w:val="left" w:pos="709"/>
              </w:tabs>
              <w:jc w:val="center"/>
            </w:pPr>
            <w:r>
              <w:t>113,30</w:t>
            </w:r>
          </w:p>
        </w:tc>
        <w:tc>
          <w:tcPr>
            <w:tcW w:w="1319" w:type="dxa"/>
            <w:vAlign w:val="center"/>
          </w:tcPr>
          <w:p w14:paraId="3914BDA3" w14:textId="419A459A" w:rsidR="005A1DBF" w:rsidRDefault="005A1DBF" w:rsidP="0096476A">
            <w:pPr>
              <w:tabs>
                <w:tab w:val="left" w:pos="709"/>
              </w:tabs>
              <w:jc w:val="center"/>
            </w:pPr>
            <w:r>
              <w:t>127,08</w:t>
            </w:r>
          </w:p>
        </w:tc>
        <w:tc>
          <w:tcPr>
            <w:tcW w:w="1319" w:type="dxa"/>
            <w:vAlign w:val="center"/>
          </w:tcPr>
          <w:p w14:paraId="6BBBF8E5" w14:textId="0577F9B8" w:rsidR="005A1DBF" w:rsidRDefault="005A1DBF" w:rsidP="0096476A">
            <w:pPr>
              <w:tabs>
                <w:tab w:val="left" w:pos="709"/>
              </w:tabs>
              <w:jc w:val="center"/>
            </w:pPr>
            <w:r>
              <w:t>115,33</w:t>
            </w:r>
          </w:p>
        </w:tc>
        <w:tc>
          <w:tcPr>
            <w:tcW w:w="1148" w:type="dxa"/>
          </w:tcPr>
          <w:p w14:paraId="17CD3550" w14:textId="14365AE0" w:rsidR="005A1DBF" w:rsidRDefault="005A1DBF" w:rsidP="0096476A">
            <w:pPr>
              <w:tabs>
                <w:tab w:val="left" w:pos="709"/>
              </w:tabs>
              <w:jc w:val="center"/>
            </w:pPr>
            <w:r>
              <w:t>99,53</w:t>
            </w:r>
          </w:p>
        </w:tc>
      </w:tr>
    </w:tbl>
    <w:p w14:paraId="56456BB2" w14:textId="1FD92B29" w:rsidR="00CC670B" w:rsidRDefault="00CC670B" w:rsidP="00CC670B">
      <w:pPr>
        <w:jc w:val="both"/>
      </w:pPr>
    </w:p>
    <w:p w14:paraId="675CE1F1" w14:textId="77777777" w:rsidR="008404D5" w:rsidRPr="007A7A33" w:rsidRDefault="008404D5" w:rsidP="00CC670B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>• Cilj 1.4: Odložiti na odlagališta manje od 25% mase proizvedenog komunalnog otpada.</w:t>
      </w:r>
    </w:p>
    <w:p w14:paraId="69598348" w14:textId="3461C9F2" w:rsidR="008404D5" w:rsidRDefault="008404D5" w:rsidP="00287B2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E66">
        <w:rPr>
          <w:rFonts w:ascii="Times New Roman" w:hAnsi="Times New Roman" w:cs="Times New Roman"/>
          <w:sz w:val="24"/>
          <w:szCs w:val="24"/>
        </w:rPr>
        <w:t xml:space="preserve">Temeljem Zakona o gospodarenju otpadom obveza Općine Sveti Petar u Šumi kao i svih jedinica lokalne (područne) samouprave je osigurati provedbu PGO Republike Hrvatske, a čije obveze proizlaze iz EU zakonodavstva i propisa te je jedna od tih obveza zabraniti odlaganje otpada na neusklađena odlagališta. </w:t>
      </w:r>
      <w:r w:rsidR="00A90C63">
        <w:rPr>
          <w:rFonts w:ascii="Times New Roman" w:hAnsi="Times New Roman" w:cs="Times New Roman"/>
          <w:sz w:val="24"/>
          <w:szCs w:val="24"/>
        </w:rPr>
        <w:t xml:space="preserve">Sukladno navedenom komunalni otpad </w:t>
      </w:r>
      <w:r w:rsidR="00A90C63" w:rsidRPr="008D1E66">
        <w:rPr>
          <w:rFonts w:ascii="Times New Roman" w:hAnsi="Times New Roman" w:cs="Times New Roman"/>
          <w:sz w:val="24"/>
          <w:szCs w:val="24"/>
        </w:rPr>
        <w:t>s područja općine Sveti Petar u Šumi</w:t>
      </w:r>
      <w:r w:rsidR="00A90C63" w:rsidRPr="008D1E66">
        <w:rPr>
          <w:rFonts w:ascii="Times New Roman" w:hAnsi="Times New Roman" w:cs="Times New Roman"/>
          <w:sz w:val="24"/>
          <w:szCs w:val="24"/>
        </w:rPr>
        <w:t xml:space="preserve"> </w:t>
      </w:r>
      <w:r w:rsidR="00A90C63">
        <w:rPr>
          <w:rFonts w:ascii="Times New Roman" w:hAnsi="Times New Roman" w:cs="Times New Roman"/>
          <w:sz w:val="24"/>
          <w:szCs w:val="24"/>
        </w:rPr>
        <w:t xml:space="preserve">se </w:t>
      </w:r>
      <w:r w:rsidR="00A90C63" w:rsidRPr="008D1E66">
        <w:rPr>
          <w:rFonts w:ascii="Times New Roman" w:hAnsi="Times New Roman" w:cs="Times New Roman"/>
          <w:sz w:val="24"/>
          <w:szCs w:val="24"/>
        </w:rPr>
        <w:t xml:space="preserve">putem komunalnog društva Usluga d.o.o. </w:t>
      </w:r>
      <w:r w:rsidR="00A90C63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A90C63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="00A90C63">
        <w:rPr>
          <w:rFonts w:ascii="Times New Roman" w:hAnsi="Times New Roman" w:cs="Times New Roman"/>
          <w:sz w:val="24"/>
          <w:szCs w:val="24"/>
        </w:rPr>
        <w:t xml:space="preserve"> dvorišta </w:t>
      </w:r>
      <w:r w:rsidR="0075172E" w:rsidRPr="008D1E66">
        <w:rPr>
          <w:rFonts w:ascii="Times New Roman" w:hAnsi="Times New Roman" w:cs="Times New Roman"/>
          <w:sz w:val="24"/>
          <w:szCs w:val="24"/>
        </w:rPr>
        <w:t>Grada Pazina „</w:t>
      </w:r>
      <w:proofErr w:type="spellStart"/>
      <w:r w:rsidR="0075172E" w:rsidRPr="008D1E66">
        <w:rPr>
          <w:rFonts w:ascii="Times New Roman" w:hAnsi="Times New Roman" w:cs="Times New Roman"/>
          <w:sz w:val="24"/>
          <w:szCs w:val="24"/>
        </w:rPr>
        <w:t>Jelenčići</w:t>
      </w:r>
      <w:proofErr w:type="spellEnd"/>
      <w:r w:rsidR="0075172E" w:rsidRPr="008D1E66">
        <w:rPr>
          <w:rFonts w:ascii="Times New Roman" w:hAnsi="Times New Roman" w:cs="Times New Roman"/>
          <w:sz w:val="24"/>
          <w:szCs w:val="24"/>
        </w:rPr>
        <w:t xml:space="preserve">“ </w:t>
      </w:r>
      <w:r w:rsidR="001052D4">
        <w:rPr>
          <w:rFonts w:ascii="Times New Roman" w:hAnsi="Times New Roman" w:cs="Times New Roman"/>
          <w:sz w:val="24"/>
          <w:szCs w:val="24"/>
        </w:rPr>
        <w:t>odvozi u</w:t>
      </w:r>
      <w:r w:rsidRPr="008D1E66">
        <w:rPr>
          <w:rFonts w:ascii="Times New Roman" w:hAnsi="Times New Roman" w:cs="Times New Roman"/>
          <w:sz w:val="24"/>
          <w:szCs w:val="24"/>
        </w:rPr>
        <w:t xml:space="preserve"> Centar za gospodarenje otpadom “</w:t>
      </w:r>
      <w:proofErr w:type="spellStart"/>
      <w:r w:rsidRPr="008D1E66">
        <w:rPr>
          <w:rFonts w:ascii="Times New Roman" w:hAnsi="Times New Roman" w:cs="Times New Roman"/>
          <w:sz w:val="24"/>
          <w:szCs w:val="24"/>
        </w:rPr>
        <w:t>Kaštijun</w:t>
      </w:r>
      <w:proofErr w:type="spellEnd"/>
      <w:r w:rsidRPr="008D1E66">
        <w:rPr>
          <w:rFonts w:ascii="Times New Roman" w:hAnsi="Times New Roman" w:cs="Times New Roman"/>
          <w:sz w:val="24"/>
          <w:szCs w:val="24"/>
        </w:rPr>
        <w:t>”</w:t>
      </w:r>
      <w:r w:rsidR="001052D4">
        <w:rPr>
          <w:rFonts w:ascii="Times New Roman" w:hAnsi="Times New Roman" w:cs="Times New Roman"/>
          <w:sz w:val="24"/>
          <w:szCs w:val="24"/>
        </w:rPr>
        <w:t>.</w:t>
      </w:r>
    </w:p>
    <w:p w14:paraId="2DAA483D" w14:textId="77777777" w:rsidR="004157F0" w:rsidRDefault="004157F0" w:rsidP="00CC670B">
      <w:pPr>
        <w:jc w:val="both"/>
        <w:rPr>
          <w:b/>
          <w:bCs/>
        </w:rPr>
      </w:pPr>
    </w:p>
    <w:p w14:paraId="18A90FC4" w14:textId="748501FD" w:rsidR="00CA6CE1" w:rsidRPr="00CA6CE1" w:rsidRDefault="00CA6CE1" w:rsidP="00CC670B">
      <w:pPr>
        <w:jc w:val="both"/>
        <w:rPr>
          <w:b/>
          <w:bCs/>
        </w:rPr>
      </w:pPr>
      <w:r w:rsidRPr="00CA6CE1">
        <w:rPr>
          <w:b/>
          <w:bCs/>
        </w:rPr>
        <w:lastRenderedPageBreak/>
        <w:t>2. UNAPRIJEDITI SUSTAV GOSPODARENJA POSEBNIM KATEGORIJAMA OTPADA</w:t>
      </w:r>
    </w:p>
    <w:p w14:paraId="0341B523" w14:textId="22A94582" w:rsidR="008D1E66" w:rsidRPr="008D1E66" w:rsidRDefault="009B7442" w:rsidP="00287B2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E66">
        <w:rPr>
          <w:rFonts w:ascii="Times New Roman" w:hAnsi="Times New Roman" w:cs="Times New Roman"/>
          <w:sz w:val="24"/>
          <w:szCs w:val="24"/>
        </w:rPr>
        <w:t xml:space="preserve">Ovaj Cilj za gospodarenje otpadom koji je potrebno postići do 2022. godine na području Općine Sveti Petar u Šumi sukladno PGO RH obuhvaća sljedeće; odvojeno prikupiti 75% mase proizvedenog građevnog otpada, unaprijediti sustav gospodarenja otpadnom ambalažom te unaprijediti sustav gospodarenja ostalim posebnim kategorijama otpada. </w:t>
      </w:r>
    </w:p>
    <w:p w14:paraId="7EE0CD55" w14:textId="5A2FF732" w:rsidR="009B7442" w:rsidRPr="007A7A33" w:rsidRDefault="009B7442" w:rsidP="006A4C5F">
      <w:pPr>
        <w:rPr>
          <w:b/>
          <w:bCs/>
          <w:u w:val="single"/>
        </w:rPr>
      </w:pPr>
      <w:r w:rsidRPr="007A7A33">
        <w:rPr>
          <w:b/>
          <w:bCs/>
          <w:u w:val="single"/>
        </w:rPr>
        <w:t>• Cilj 2.1 Odvojeno prikupiti 75% mase proizvedenog građevnog otpada</w:t>
      </w:r>
    </w:p>
    <w:p w14:paraId="4EB910B8" w14:textId="34C88DDA" w:rsidR="009B7442" w:rsidRPr="008D1E66" w:rsidRDefault="009B7442" w:rsidP="00287B2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E66">
        <w:rPr>
          <w:rFonts w:ascii="Times New Roman" w:hAnsi="Times New Roman" w:cs="Times New Roman"/>
          <w:sz w:val="24"/>
          <w:szCs w:val="24"/>
        </w:rPr>
        <w:t>Građevni otpad ima visoki potencijal za recikliranje i takvim gospodarenjem u cijelosti se čuvaju resursi. To je ujedno i način da se javnim, javno - privatnim i/ili privatnim ulaganjima direktno utječe na zapošljavanje na lokalnoj razini. Procjena je da na nacionalnoj razini prosječna količina građevnog otpada koja se proizvodi po stanovniku</w:t>
      </w:r>
      <w:r w:rsidR="001052D4">
        <w:rPr>
          <w:rFonts w:ascii="Times New Roman" w:hAnsi="Times New Roman" w:cs="Times New Roman"/>
          <w:sz w:val="24"/>
          <w:szCs w:val="24"/>
        </w:rPr>
        <w:t xml:space="preserve"> </w:t>
      </w:r>
      <w:r w:rsidR="00287B2A">
        <w:rPr>
          <w:rFonts w:ascii="Times New Roman" w:hAnsi="Times New Roman" w:cs="Times New Roman"/>
          <w:sz w:val="24"/>
          <w:szCs w:val="24"/>
        </w:rPr>
        <w:t>iznosi</w:t>
      </w:r>
      <w:r w:rsidRPr="008D1E66">
        <w:rPr>
          <w:rFonts w:ascii="Times New Roman" w:hAnsi="Times New Roman" w:cs="Times New Roman"/>
          <w:sz w:val="24"/>
          <w:szCs w:val="24"/>
        </w:rPr>
        <w:t xml:space="preserve"> 940 kg/godišnje. Cilj u gospodarenju otpadom koji se tiče građevnog otpada nalaže da se do 2022. godine odvojeno prikupiti 75% mase proizvedenog građevnog otpada, a što proizlazi iz obveza RH koje su preuzete iz EU zakonodavstva i propisa te je na nacionalnoj razini za građevni otpad započeta analiza „Poboljšanje toka i kvalitete podataka o građevnom otpadu i otpadu od istraživanja i eksploatacije mineralnih sirovina u RH“.</w:t>
      </w:r>
    </w:p>
    <w:p w14:paraId="047497E8" w14:textId="02CB3839" w:rsidR="009B7442" w:rsidRPr="008D1E66" w:rsidRDefault="009B7442" w:rsidP="00287B2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E66">
        <w:rPr>
          <w:rFonts w:ascii="Times New Roman" w:hAnsi="Times New Roman" w:cs="Times New Roman"/>
          <w:sz w:val="24"/>
          <w:szCs w:val="24"/>
        </w:rPr>
        <w:t xml:space="preserve">Na području Općine Sveti Petar u Šumi trenutno </w:t>
      </w:r>
      <w:r w:rsidR="00994947" w:rsidRPr="008D1E66">
        <w:rPr>
          <w:rFonts w:ascii="Times New Roman" w:hAnsi="Times New Roman" w:cs="Times New Roman"/>
          <w:sz w:val="24"/>
          <w:szCs w:val="24"/>
        </w:rPr>
        <w:t>ne postoji odlagalište građevnog otpada ali se pravovremenim nadzorima i intervencijama komunalnog redara i inspekcijskih službi spriječilo nepravilno postupanje s građevnim otpadom iz gradnje ili uređenja građevina odnosno postiglo</w:t>
      </w:r>
      <w:r w:rsidR="00251B06" w:rsidRPr="008D1E66">
        <w:rPr>
          <w:rFonts w:ascii="Times New Roman" w:hAnsi="Times New Roman" w:cs="Times New Roman"/>
          <w:sz w:val="24"/>
          <w:szCs w:val="24"/>
        </w:rPr>
        <w:t xml:space="preserve"> se</w:t>
      </w:r>
      <w:r w:rsidR="00994947" w:rsidRPr="008D1E66">
        <w:rPr>
          <w:rFonts w:ascii="Times New Roman" w:hAnsi="Times New Roman" w:cs="Times New Roman"/>
          <w:sz w:val="24"/>
          <w:szCs w:val="24"/>
        </w:rPr>
        <w:t xml:space="preserve"> da se pravilno s takvim otpadom postupa</w:t>
      </w:r>
      <w:r w:rsidR="009A3A01">
        <w:rPr>
          <w:rFonts w:ascii="Times New Roman" w:hAnsi="Times New Roman" w:cs="Times New Roman"/>
          <w:sz w:val="24"/>
          <w:szCs w:val="24"/>
        </w:rPr>
        <w:t>, u pravilu zbog konfiguracije terena na području općine, građevni otpad iz iskopa (novogradnja) koristi se za uređenje okoliša</w:t>
      </w:r>
      <w:r w:rsidR="00994947" w:rsidRPr="008D1E66">
        <w:rPr>
          <w:rFonts w:ascii="Times New Roman" w:hAnsi="Times New Roman" w:cs="Times New Roman"/>
          <w:sz w:val="24"/>
          <w:szCs w:val="24"/>
        </w:rPr>
        <w:t xml:space="preserve">. </w:t>
      </w:r>
      <w:r w:rsidR="00251B06" w:rsidRPr="008D1E66">
        <w:rPr>
          <w:rFonts w:ascii="Times New Roman" w:hAnsi="Times New Roman" w:cs="Times New Roman"/>
          <w:sz w:val="24"/>
          <w:szCs w:val="24"/>
        </w:rPr>
        <w:t>I</w:t>
      </w:r>
      <w:r w:rsidRPr="008D1E66">
        <w:rPr>
          <w:rFonts w:ascii="Times New Roman" w:hAnsi="Times New Roman" w:cs="Times New Roman"/>
          <w:sz w:val="24"/>
          <w:szCs w:val="24"/>
        </w:rPr>
        <w:t>zmjenama i dopunama Prostornog plana</w:t>
      </w:r>
      <w:r w:rsidR="00251B06" w:rsidRPr="008D1E66">
        <w:rPr>
          <w:rFonts w:ascii="Times New Roman" w:hAnsi="Times New Roman" w:cs="Times New Roman"/>
          <w:sz w:val="24"/>
          <w:szCs w:val="24"/>
        </w:rPr>
        <w:t xml:space="preserve"> Općine Sveti Petar u Šumi od 2020.g. određena je lokacija za odlaganje krutog (građevinskog) otpada konkretno </w:t>
      </w:r>
      <w:proofErr w:type="spellStart"/>
      <w:r w:rsidR="00251B06" w:rsidRPr="008D1E66">
        <w:rPr>
          <w:rFonts w:ascii="Times New Roman" w:hAnsi="Times New Roman" w:cs="Times New Roman"/>
          <w:sz w:val="24"/>
          <w:szCs w:val="24"/>
        </w:rPr>
        <w:t>k.č</w:t>
      </w:r>
      <w:proofErr w:type="spellEnd"/>
      <w:r w:rsidR="00251B06" w:rsidRPr="008D1E66">
        <w:rPr>
          <w:rFonts w:ascii="Times New Roman" w:hAnsi="Times New Roman" w:cs="Times New Roman"/>
          <w:sz w:val="24"/>
          <w:szCs w:val="24"/>
        </w:rPr>
        <w:t xml:space="preserve">. 3837/2, 3837/4, 3843 i 3844 sa pristupom preko </w:t>
      </w:r>
      <w:proofErr w:type="spellStart"/>
      <w:r w:rsidR="00251B06" w:rsidRPr="008D1E66">
        <w:rPr>
          <w:rFonts w:ascii="Times New Roman" w:hAnsi="Times New Roman" w:cs="Times New Roman"/>
          <w:sz w:val="24"/>
          <w:szCs w:val="24"/>
        </w:rPr>
        <w:t>k.č</w:t>
      </w:r>
      <w:proofErr w:type="spellEnd"/>
      <w:r w:rsidR="00251B06" w:rsidRPr="008D1E66">
        <w:rPr>
          <w:rFonts w:ascii="Times New Roman" w:hAnsi="Times New Roman" w:cs="Times New Roman"/>
          <w:sz w:val="24"/>
          <w:szCs w:val="24"/>
        </w:rPr>
        <w:t>. 3836/2 i 3836/1 (sanirano odlagalište komunalnog otpada) čime su stečeni uvjeti da se odlagalište realizira.</w:t>
      </w:r>
    </w:p>
    <w:p w14:paraId="061BDD62" w14:textId="77777777" w:rsidR="00D17FA2" w:rsidRPr="007A7A33" w:rsidRDefault="00D17FA2" w:rsidP="00D17FA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• Cilj 2.2 Unaprijediti sustav gospodarenja otpadnom ambalažom i </w:t>
      </w:r>
    </w:p>
    <w:p w14:paraId="6C85633C" w14:textId="07B7C9BD" w:rsidR="00D17FA2" w:rsidRPr="007A7A33" w:rsidRDefault="00D17FA2" w:rsidP="00D17FA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>• Cilj 2.3 Unaprijediti sustav gospodarenja ostalim posebnim kategorijama otpada</w:t>
      </w:r>
    </w:p>
    <w:p w14:paraId="30C31B52" w14:textId="77777777" w:rsidR="00D17FA2" w:rsidRPr="00F50192" w:rsidRDefault="00D17FA2" w:rsidP="00D17F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BA008F" w14:textId="70CEDD2F" w:rsidR="00F50192" w:rsidRDefault="00D17FA2" w:rsidP="00D17FA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0192">
        <w:rPr>
          <w:rFonts w:ascii="Times New Roman" w:hAnsi="Times New Roman" w:cs="Times New Roman"/>
          <w:sz w:val="24"/>
          <w:szCs w:val="24"/>
        </w:rPr>
        <w:t xml:space="preserve">Na području Općine Sveti Petar u Šumi </w:t>
      </w:r>
      <w:r w:rsidR="00507746">
        <w:rPr>
          <w:rFonts w:ascii="Times New Roman" w:hAnsi="Times New Roman" w:cs="Times New Roman"/>
          <w:sz w:val="24"/>
          <w:szCs w:val="24"/>
        </w:rPr>
        <w:t xml:space="preserve">odvojeno se </w:t>
      </w:r>
      <w:r w:rsidRPr="00F50192">
        <w:rPr>
          <w:rFonts w:ascii="Times New Roman" w:hAnsi="Times New Roman" w:cs="Times New Roman"/>
          <w:sz w:val="24"/>
          <w:szCs w:val="24"/>
        </w:rPr>
        <w:t>prikuplja papirnata</w:t>
      </w:r>
      <w:r w:rsidR="00507746">
        <w:rPr>
          <w:rFonts w:ascii="Times New Roman" w:hAnsi="Times New Roman" w:cs="Times New Roman"/>
          <w:sz w:val="24"/>
          <w:szCs w:val="24"/>
        </w:rPr>
        <w:t>-</w:t>
      </w:r>
      <w:r w:rsidRPr="00F50192">
        <w:rPr>
          <w:rFonts w:ascii="Times New Roman" w:hAnsi="Times New Roman" w:cs="Times New Roman"/>
          <w:sz w:val="24"/>
          <w:szCs w:val="24"/>
        </w:rPr>
        <w:t xml:space="preserve">kartonska, plastična, staklena i metalna ambalaža. Za dostizanje cilja potrebno je stalno vršiti edukacije građana o pravilnom odvajanju </w:t>
      </w:r>
      <w:r w:rsidR="00507746">
        <w:rPr>
          <w:rFonts w:ascii="Times New Roman" w:hAnsi="Times New Roman" w:cs="Times New Roman"/>
          <w:sz w:val="24"/>
          <w:szCs w:val="24"/>
        </w:rPr>
        <w:t xml:space="preserve">ove vrste otpada te se za isto </w:t>
      </w:r>
      <w:r w:rsidRPr="00F50192">
        <w:rPr>
          <w:rFonts w:ascii="Times New Roman" w:hAnsi="Times New Roman" w:cs="Times New Roman"/>
          <w:sz w:val="24"/>
          <w:szCs w:val="24"/>
        </w:rPr>
        <w:t xml:space="preserve">vodi evidencije o količinama </w:t>
      </w:r>
      <w:r w:rsidR="00C9136A">
        <w:rPr>
          <w:rFonts w:ascii="Times New Roman" w:hAnsi="Times New Roman" w:cs="Times New Roman"/>
          <w:sz w:val="24"/>
          <w:szCs w:val="24"/>
        </w:rPr>
        <w:t xml:space="preserve">(evidenciju vodi komunalno poduzeće Usluga d.o.o. Pazin) </w:t>
      </w:r>
      <w:r w:rsidRPr="00F50192">
        <w:rPr>
          <w:rFonts w:ascii="Times New Roman" w:hAnsi="Times New Roman" w:cs="Times New Roman"/>
          <w:sz w:val="24"/>
          <w:szCs w:val="24"/>
        </w:rPr>
        <w:t xml:space="preserve">kao i </w:t>
      </w:r>
      <w:r w:rsidR="00C9136A">
        <w:rPr>
          <w:rFonts w:ascii="Times New Roman" w:hAnsi="Times New Roman" w:cs="Times New Roman"/>
          <w:sz w:val="24"/>
          <w:szCs w:val="24"/>
        </w:rPr>
        <w:t xml:space="preserve">evidenciju </w:t>
      </w:r>
      <w:r w:rsidRPr="00F50192">
        <w:rPr>
          <w:rFonts w:ascii="Times New Roman" w:hAnsi="Times New Roman" w:cs="Times New Roman"/>
          <w:sz w:val="24"/>
          <w:szCs w:val="24"/>
        </w:rPr>
        <w:t>posebnih kategorija otpada prikupljene s područja Općine Sveti Petar u Šumi.</w:t>
      </w:r>
    </w:p>
    <w:p w14:paraId="3602B24C" w14:textId="78A2136A" w:rsidR="00F50192" w:rsidRDefault="00D17FA2" w:rsidP="00D17FA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0192">
        <w:rPr>
          <w:rFonts w:ascii="Times New Roman" w:hAnsi="Times New Roman" w:cs="Times New Roman"/>
          <w:sz w:val="24"/>
          <w:szCs w:val="24"/>
        </w:rPr>
        <w:t xml:space="preserve"> </w:t>
      </w:r>
      <w:r w:rsidR="00287B2A">
        <w:rPr>
          <w:rFonts w:ascii="Times New Roman" w:hAnsi="Times New Roman" w:cs="Times New Roman"/>
          <w:sz w:val="24"/>
          <w:szCs w:val="24"/>
        </w:rPr>
        <w:t>I</w:t>
      </w:r>
      <w:r w:rsidRPr="00F50192">
        <w:rPr>
          <w:rFonts w:ascii="Times New Roman" w:hAnsi="Times New Roman" w:cs="Times New Roman"/>
          <w:sz w:val="24"/>
          <w:szCs w:val="24"/>
        </w:rPr>
        <w:t>spunjenje ova dva cilja vezano je uz odvojeno prikupljanje otpada</w:t>
      </w:r>
      <w:r w:rsidR="00C9136A">
        <w:rPr>
          <w:rFonts w:ascii="Times New Roman" w:hAnsi="Times New Roman" w:cs="Times New Roman"/>
          <w:sz w:val="24"/>
          <w:szCs w:val="24"/>
        </w:rPr>
        <w:t xml:space="preserve"> za što su</w:t>
      </w:r>
      <w:r w:rsidRPr="00F50192">
        <w:rPr>
          <w:rFonts w:ascii="Times New Roman" w:hAnsi="Times New Roman" w:cs="Times New Roman"/>
          <w:sz w:val="24"/>
          <w:szCs w:val="24"/>
        </w:rPr>
        <w:t xml:space="preserve"> </w:t>
      </w:r>
      <w:r w:rsidR="00C9136A">
        <w:rPr>
          <w:rFonts w:ascii="Times New Roman" w:hAnsi="Times New Roman" w:cs="Times New Roman"/>
          <w:sz w:val="24"/>
          <w:szCs w:val="24"/>
        </w:rPr>
        <w:t>i</w:t>
      </w:r>
      <w:r w:rsidR="004157F0">
        <w:rPr>
          <w:rFonts w:ascii="Times New Roman" w:hAnsi="Times New Roman" w:cs="Times New Roman"/>
          <w:sz w:val="24"/>
          <w:szCs w:val="24"/>
        </w:rPr>
        <w:t>z</w:t>
      </w:r>
      <w:r w:rsidRPr="00F50192">
        <w:rPr>
          <w:rFonts w:ascii="Times New Roman" w:hAnsi="Times New Roman" w:cs="Times New Roman"/>
          <w:sz w:val="24"/>
          <w:szCs w:val="24"/>
        </w:rPr>
        <w:t>vršene sljedeće aktivnosti:</w:t>
      </w:r>
    </w:p>
    <w:p w14:paraId="27BC6069" w14:textId="77777777" w:rsidR="00F50192" w:rsidRPr="007A7A33" w:rsidRDefault="00D17FA2" w:rsidP="00D17FA2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>Nabava kanti za selekcionirano sakupljanje otpada</w:t>
      </w:r>
      <w:r w:rsidRPr="007A7A3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09002CF2" w14:textId="77777777" w:rsidR="003D2E29" w:rsidRDefault="00D17FA2" w:rsidP="003D2E2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0192">
        <w:rPr>
          <w:rFonts w:ascii="Times New Roman" w:hAnsi="Times New Roman" w:cs="Times New Roman"/>
          <w:sz w:val="24"/>
          <w:szCs w:val="24"/>
        </w:rPr>
        <w:t xml:space="preserve">U srpnju 2018. godine </w:t>
      </w:r>
      <w:r w:rsidR="00F50192">
        <w:rPr>
          <w:rFonts w:ascii="Times New Roman" w:hAnsi="Times New Roman" w:cs="Times New Roman"/>
          <w:sz w:val="24"/>
          <w:szCs w:val="24"/>
        </w:rPr>
        <w:t xml:space="preserve">odnosno ožujku 2019. godine </w:t>
      </w:r>
      <w:r w:rsidRPr="00F50192">
        <w:rPr>
          <w:rFonts w:ascii="Times New Roman" w:hAnsi="Times New Roman" w:cs="Times New Roman"/>
          <w:sz w:val="24"/>
          <w:szCs w:val="24"/>
        </w:rPr>
        <w:t>Općina Sveti Petar u Šumi i Fond za zaštitu okoliša i energetsku učinkovitost sklopili su Ugovor br. 2018/001</w:t>
      </w:r>
      <w:r w:rsidR="000569DF" w:rsidRPr="00F50192">
        <w:rPr>
          <w:rFonts w:ascii="Times New Roman" w:hAnsi="Times New Roman" w:cs="Times New Roman"/>
          <w:sz w:val="24"/>
          <w:szCs w:val="24"/>
        </w:rPr>
        <w:t>494 i Dodatak Ugovoru br. 2019/000795</w:t>
      </w:r>
      <w:r w:rsidRPr="00F50192">
        <w:rPr>
          <w:rFonts w:ascii="Times New Roman" w:hAnsi="Times New Roman" w:cs="Times New Roman"/>
          <w:sz w:val="24"/>
          <w:szCs w:val="24"/>
        </w:rPr>
        <w:t xml:space="preserve"> o nabavi spremnika za odvojeno prikupljanje otpada</w:t>
      </w:r>
      <w:r w:rsidR="003D2E29">
        <w:rPr>
          <w:rFonts w:ascii="Times New Roman" w:hAnsi="Times New Roman" w:cs="Times New Roman"/>
          <w:sz w:val="24"/>
          <w:szCs w:val="24"/>
        </w:rPr>
        <w:t>.</w:t>
      </w:r>
    </w:p>
    <w:p w14:paraId="7C89AA05" w14:textId="0A452851" w:rsidR="003D2E29" w:rsidRDefault="003D2E29" w:rsidP="000B3B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Realizacijom nabave kroz 2020.g. i 2021.g., dobavljeno je ukupno 876 spremnika od čega 436 za papir (240l) i 440 za plastiku (159 od 240l i 281 od 120l) za </w:t>
      </w:r>
      <w:proofErr w:type="spellStart"/>
      <w:r>
        <w:rPr>
          <w:rFonts w:ascii="Times New Roman" w:hAnsi="Times New Roman" w:cs="Times New Roman"/>
          <w:sz w:val="24"/>
          <w:szCs w:val="24"/>
        </w:rPr>
        <w:t>tkz</w:t>
      </w:r>
      <w:proofErr w:type="spellEnd"/>
      <w:r>
        <w:rPr>
          <w:rFonts w:ascii="Times New Roman" w:hAnsi="Times New Roman" w:cs="Times New Roman"/>
          <w:sz w:val="24"/>
          <w:szCs w:val="24"/>
        </w:rPr>
        <w:t>. prikupljanje otpada na kućnom pragu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 vrijednosti od 195.086,23 kn</w:t>
      </w:r>
      <w:r w:rsidR="000B3BE3">
        <w:rPr>
          <w:rFonts w:ascii="Times New Roman" w:hAnsi="Times New Roman" w:cs="Times New Roman"/>
          <w:sz w:val="24"/>
          <w:szCs w:val="24"/>
        </w:rPr>
        <w:t>.</w:t>
      </w:r>
    </w:p>
    <w:p w14:paraId="1A28596F" w14:textId="478026BC" w:rsidR="000B3BE3" w:rsidRDefault="000B3BE3" w:rsidP="000B3B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konca rujna 2021.g. podijeljeno je više od 80% spremnika za odvojeno prikupljanje otpada, sukladno popisu korisnika javne usluge.</w:t>
      </w:r>
    </w:p>
    <w:p w14:paraId="71094065" w14:textId="77777777" w:rsidR="000B3BE3" w:rsidRDefault="000B3BE3" w:rsidP="00D17FA2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6A26291" w14:textId="12661390" w:rsidR="00F50192" w:rsidRPr="007A7A33" w:rsidRDefault="00D17FA2" w:rsidP="00D17FA2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>„Zeleni otoci“</w:t>
      </w:r>
      <w:r w:rsidRPr="007A7A3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71C11CDA" w14:textId="13DBC10D" w:rsidR="006F65F9" w:rsidRPr="00671A19" w:rsidRDefault="00D17FA2" w:rsidP="00D17FA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1A19">
        <w:rPr>
          <w:rFonts w:ascii="Times New Roman" w:hAnsi="Times New Roman" w:cs="Times New Roman"/>
          <w:sz w:val="24"/>
          <w:szCs w:val="24"/>
        </w:rPr>
        <w:t xml:space="preserve">Na području </w:t>
      </w:r>
      <w:r w:rsidR="00F50192" w:rsidRPr="00671A19">
        <w:rPr>
          <w:rFonts w:ascii="Times New Roman" w:hAnsi="Times New Roman" w:cs="Times New Roman"/>
          <w:sz w:val="24"/>
          <w:szCs w:val="24"/>
        </w:rPr>
        <w:t>Općin</w:t>
      </w:r>
      <w:r w:rsidR="00671A19">
        <w:rPr>
          <w:rFonts w:ascii="Times New Roman" w:hAnsi="Times New Roman" w:cs="Times New Roman"/>
          <w:sz w:val="24"/>
          <w:szCs w:val="24"/>
        </w:rPr>
        <w:t>e</w:t>
      </w:r>
      <w:r w:rsidR="00F50192" w:rsidRPr="00671A19">
        <w:rPr>
          <w:rFonts w:ascii="Times New Roman" w:hAnsi="Times New Roman" w:cs="Times New Roman"/>
          <w:sz w:val="24"/>
          <w:szCs w:val="24"/>
        </w:rPr>
        <w:t xml:space="preserve"> Sveti Petar u Šumi </w:t>
      </w:r>
      <w:r w:rsidR="00BF7F39">
        <w:rPr>
          <w:rFonts w:ascii="Times New Roman" w:hAnsi="Times New Roman" w:cs="Times New Roman"/>
          <w:sz w:val="24"/>
          <w:szCs w:val="24"/>
        </w:rPr>
        <w:t>u 2021.g. u funkciji je bilo</w:t>
      </w:r>
      <w:r w:rsidR="00F50192" w:rsidRPr="00671A19">
        <w:rPr>
          <w:rFonts w:ascii="Times New Roman" w:hAnsi="Times New Roman" w:cs="Times New Roman"/>
          <w:sz w:val="24"/>
          <w:szCs w:val="24"/>
        </w:rPr>
        <w:t xml:space="preserve"> 28</w:t>
      </w:r>
      <w:r w:rsidRPr="00671A19">
        <w:rPr>
          <w:rFonts w:ascii="Times New Roman" w:hAnsi="Times New Roman" w:cs="Times New Roman"/>
          <w:sz w:val="24"/>
          <w:szCs w:val="24"/>
        </w:rPr>
        <w:t xml:space="preserve"> „zelenih otoka“,</w:t>
      </w:r>
      <w:r w:rsidR="00F50192" w:rsidRPr="00671A19">
        <w:rPr>
          <w:rFonts w:ascii="Times New Roman" w:hAnsi="Times New Roman" w:cs="Times New Roman"/>
          <w:sz w:val="24"/>
          <w:szCs w:val="24"/>
        </w:rPr>
        <w:t xml:space="preserve"> </w:t>
      </w:r>
      <w:r w:rsidR="00BF7F39">
        <w:rPr>
          <w:rFonts w:ascii="Times New Roman" w:hAnsi="Times New Roman" w:cs="Times New Roman"/>
          <w:sz w:val="24"/>
          <w:szCs w:val="24"/>
        </w:rPr>
        <w:t>putem kojih se</w:t>
      </w:r>
      <w:r w:rsidR="00F50192" w:rsidRPr="00671A19">
        <w:rPr>
          <w:rFonts w:ascii="Times New Roman" w:hAnsi="Times New Roman" w:cs="Times New Roman"/>
          <w:sz w:val="24"/>
          <w:szCs w:val="24"/>
        </w:rPr>
        <w:t xml:space="preserve"> o</w:t>
      </w:r>
      <w:r w:rsidRPr="00671A19">
        <w:rPr>
          <w:rFonts w:ascii="Times New Roman" w:hAnsi="Times New Roman" w:cs="Times New Roman"/>
          <w:sz w:val="24"/>
          <w:szCs w:val="24"/>
        </w:rPr>
        <w:t xml:space="preserve">dvojeno </w:t>
      </w:r>
      <w:r w:rsidR="00BF7F39">
        <w:rPr>
          <w:rFonts w:ascii="Times New Roman" w:hAnsi="Times New Roman" w:cs="Times New Roman"/>
          <w:sz w:val="24"/>
          <w:szCs w:val="24"/>
        </w:rPr>
        <w:t>prikupljao</w:t>
      </w:r>
      <w:r w:rsidRPr="00671A19">
        <w:rPr>
          <w:rFonts w:ascii="Times New Roman" w:hAnsi="Times New Roman" w:cs="Times New Roman"/>
          <w:sz w:val="24"/>
          <w:szCs w:val="24"/>
        </w:rPr>
        <w:t xml:space="preserve"> papir</w:t>
      </w:r>
      <w:r w:rsidR="00BF7F39">
        <w:rPr>
          <w:rFonts w:ascii="Times New Roman" w:hAnsi="Times New Roman" w:cs="Times New Roman"/>
          <w:sz w:val="24"/>
          <w:szCs w:val="24"/>
        </w:rPr>
        <w:t>-karton</w:t>
      </w:r>
      <w:r w:rsidRPr="00671A19">
        <w:rPr>
          <w:rFonts w:ascii="Times New Roman" w:hAnsi="Times New Roman" w:cs="Times New Roman"/>
          <w:sz w:val="24"/>
          <w:szCs w:val="24"/>
        </w:rPr>
        <w:t>,</w:t>
      </w:r>
      <w:r w:rsidR="00BF7F39">
        <w:rPr>
          <w:rFonts w:ascii="Times New Roman" w:hAnsi="Times New Roman" w:cs="Times New Roman"/>
          <w:sz w:val="24"/>
          <w:szCs w:val="24"/>
        </w:rPr>
        <w:t xml:space="preserve"> plastika-metal i</w:t>
      </w:r>
      <w:r w:rsidRPr="00671A19">
        <w:rPr>
          <w:rFonts w:ascii="Times New Roman" w:hAnsi="Times New Roman" w:cs="Times New Roman"/>
          <w:sz w:val="24"/>
          <w:szCs w:val="24"/>
        </w:rPr>
        <w:t xml:space="preserve"> staklo</w:t>
      </w:r>
      <w:r w:rsidR="00BF7F39">
        <w:rPr>
          <w:rFonts w:ascii="Times New Roman" w:hAnsi="Times New Roman" w:cs="Times New Roman"/>
          <w:sz w:val="24"/>
          <w:szCs w:val="24"/>
        </w:rPr>
        <w:t xml:space="preserve">, odnosno nakon podjele spremnika za prikupljanje papira-kartona i plastike na kućnom pragu putem „zelenih otoka“ prikuplja se samo staklo (za tu vrstu </w:t>
      </w:r>
      <w:r w:rsidR="00C4305B">
        <w:rPr>
          <w:rFonts w:ascii="Times New Roman" w:hAnsi="Times New Roman" w:cs="Times New Roman"/>
          <w:sz w:val="24"/>
          <w:szCs w:val="24"/>
        </w:rPr>
        <w:t>otpada broj zelenih otoka smanjio se na 12).</w:t>
      </w:r>
      <w:r w:rsidRPr="00671A1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80B1198" w14:textId="08E50E39" w:rsidR="006F65F9" w:rsidRPr="007A7A33" w:rsidRDefault="006F65F9" w:rsidP="00D17FA2">
      <w:pPr>
        <w:ind w:firstLine="708"/>
        <w:jc w:val="both"/>
        <w:rPr>
          <w:b/>
          <w:bCs/>
          <w:i/>
          <w:iCs/>
        </w:rPr>
      </w:pPr>
      <w:r w:rsidRPr="007A7A33">
        <w:rPr>
          <w:b/>
          <w:bCs/>
          <w:i/>
          <w:iCs/>
        </w:rPr>
        <w:t>P</w:t>
      </w:r>
      <w:r w:rsidR="00D17FA2" w:rsidRPr="007A7A33">
        <w:rPr>
          <w:b/>
          <w:bCs/>
          <w:i/>
          <w:iCs/>
        </w:rPr>
        <w:t>REGLED ODVOJENO SAKUPLJENOG OTPADA PUTEM „ZELENIH OTOKA“ U RAZDOBLJU OD 01.01. - 31.12.202</w:t>
      </w:r>
      <w:r w:rsidR="004A3A6B">
        <w:rPr>
          <w:b/>
          <w:bCs/>
          <w:i/>
          <w:iCs/>
        </w:rPr>
        <w:t>1</w:t>
      </w:r>
      <w:r w:rsidR="00D17FA2" w:rsidRPr="007A7A33">
        <w:rPr>
          <w:b/>
          <w:bCs/>
          <w:i/>
          <w:iCs/>
        </w:rPr>
        <w:t xml:space="preserve">. GOD. NA PODRUČJU </w:t>
      </w:r>
      <w:r w:rsidRPr="007A7A33">
        <w:rPr>
          <w:b/>
          <w:bCs/>
          <w:i/>
          <w:iCs/>
        </w:rPr>
        <w:t>OPĆINE SVETI PETAR U ŠUMI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696"/>
        <w:gridCol w:w="1324"/>
        <w:gridCol w:w="1510"/>
        <w:gridCol w:w="1510"/>
        <w:gridCol w:w="1510"/>
        <w:gridCol w:w="1510"/>
      </w:tblGrid>
      <w:tr w:rsidR="006F65F9" w14:paraId="0D711303" w14:textId="77777777" w:rsidTr="006F65F9">
        <w:tc>
          <w:tcPr>
            <w:tcW w:w="1696" w:type="dxa"/>
            <w:vAlign w:val="center"/>
          </w:tcPr>
          <w:p w14:paraId="427DBE0F" w14:textId="1DCC225D" w:rsidR="006F65F9" w:rsidRPr="007A7A33" w:rsidRDefault="006F65F9" w:rsidP="00B34E19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7A7A33">
              <w:rPr>
                <w:b/>
                <w:bCs/>
                <w:i/>
                <w:iCs/>
              </w:rPr>
              <w:t>OPĆINA SVETI PETAR U ŠUMI</w:t>
            </w:r>
          </w:p>
        </w:tc>
        <w:tc>
          <w:tcPr>
            <w:tcW w:w="1324" w:type="dxa"/>
            <w:vAlign w:val="center"/>
          </w:tcPr>
          <w:p w14:paraId="6CF11E29" w14:textId="4509FCF2" w:rsidR="006F65F9" w:rsidRPr="007A7A33" w:rsidRDefault="006F65F9" w:rsidP="00B34E19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7A7A33">
              <w:rPr>
                <w:b/>
                <w:bCs/>
              </w:rPr>
              <w:t>POSUDA</w:t>
            </w:r>
          </w:p>
        </w:tc>
        <w:tc>
          <w:tcPr>
            <w:tcW w:w="1510" w:type="dxa"/>
            <w:vAlign w:val="center"/>
          </w:tcPr>
          <w:p w14:paraId="791F0D7E" w14:textId="4E75286B" w:rsidR="006F65F9" w:rsidRPr="007A7A33" w:rsidRDefault="006F65F9" w:rsidP="00B34E19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7A7A33">
              <w:rPr>
                <w:b/>
                <w:bCs/>
                <w:i/>
                <w:iCs/>
              </w:rPr>
              <w:t xml:space="preserve">STAKLO </w:t>
            </w:r>
          </w:p>
        </w:tc>
        <w:tc>
          <w:tcPr>
            <w:tcW w:w="1510" w:type="dxa"/>
            <w:vAlign w:val="center"/>
          </w:tcPr>
          <w:p w14:paraId="37558BB1" w14:textId="08F7493D" w:rsidR="006F65F9" w:rsidRPr="007A7A33" w:rsidRDefault="006F65F9" w:rsidP="00B34E19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7A7A33">
              <w:rPr>
                <w:b/>
                <w:bCs/>
              </w:rPr>
              <w:t xml:space="preserve">PVC /LIM </w:t>
            </w:r>
          </w:p>
        </w:tc>
        <w:tc>
          <w:tcPr>
            <w:tcW w:w="1510" w:type="dxa"/>
            <w:vAlign w:val="center"/>
          </w:tcPr>
          <w:p w14:paraId="67DCD4F3" w14:textId="11C159DE" w:rsidR="006F65F9" w:rsidRPr="007A7A33" w:rsidRDefault="006F65F9" w:rsidP="00B34E19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7A7A33">
              <w:rPr>
                <w:b/>
                <w:bCs/>
              </w:rPr>
              <w:t>PAPIR I KARTON</w:t>
            </w:r>
          </w:p>
        </w:tc>
        <w:tc>
          <w:tcPr>
            <w:tcW w:w="1510" w:type="dxa"/>
            <w:vAlign w:val="center"/>
          </w:tcPr>
          <w:p w14:paraId="1DE24B57" w14:textId="71211B0C" w:rsidR="006F65F9" w:rsidRPr="007A7A33" w:rsidRDefault="006F65F9" w:rsidP="00B34E19">
            <w:pPr>
              <w:tabs>
                <w:tab w:val="left" w:pos="709"/>
              </w:tabs>
              <w:jc w:val="center"/>
              <w:rPr>
                <w:b/>
                <w:bCs/>
                <w:i/>
                <w:iCs/>
              </w:rPr>
            </w:pPr>
            <w:r w:rsidRPr="007A7A33">
              <w:rPr>
                <w:b/>
                <w:bCs/>
              </w:rPr>
              <w:t>UKUPNO</w:t>
            </w:r>
            <w:r w:rsidRPr="007A7A33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6F65F9" w14:paraId="723C170E" w14:textId="77777777" w:rsidTr="00223CB1">
        <w:tc>
          <w:tcPr>
            <w:tcW w:w="1696" w:type="dxa"/>
            <w:vAlign w:val="center"/>
          </w:tcPr>
          <w:p w14:paraId="45F31BBA" w14:textId="3F04C8A5" w:rsidR="006F65F9" w:rsidRPr="00BB7187" w:rsidRDefault="006F65F9" w:rsidP="006F65F9">
            <w:pPr>
              <w:tabs>
                <w:tab w:val="left" w:pos="709"/>
              </w:tabs>
              <w:jc w:val="center"/>
            </w:pPr>
          </w:p>
        </w:tc>
        <w:tc>
          <w:tcPr>
            <w:tcW w:w="1324" w:type="dxa"/>
            <w:vAlign w:val="center"/>
          </w:tcPr>
          <w:p w14:paraId="1A7B8CE8" w14:textId="0B3D2578" w:rsidR="006F65F9" w:rsidRPr="00BB7187" w:rsidRDefault="006F65F9" w:rsidP="006F65F9">
            <w:pPr>
              <w:tabs>
                <w:tab w:val="left" w:pos="709"/>
              </w:tabs>
              <w:jc w:val="center"/>
            </w:pPr>
            <w:r w:rsidRPr="00BB7187">
              <w:t>kom</w:t>
            </w:r>
          </w:p>
        </w:tc>
        <w:tc>
          <w:tcPr>
            <w:tcW w:w="1510" w:type="dxa"/>
          </w:tcPr>
          <w:p w14:paraId="10D96E0F" w14:textId="4104346D" w:rsidR="006F65F9" w:rsidRPr="00BB7187" w:rsidRDefault="006F65F9" w:rsidP="006F65F9">
            <w:pPr>
              <w:tabs>
                <w:tab w:val="left" w:pos="709"/>
              </w:tabs>
              <w:jc w:val="center"/>
            </w:pPr>
            <w:r w:rsidRPr="00BB7187">
              <w:t>tona</w:t>
            </w:r>
          </w:p>
        </w:tc>
        <w:tc>
          <w:tcPr>
            <w:tcW w:w="1510" w:type="dxa"/>
          </w:tcPr>
          <w:p w14:paraId="005FFDC2" w14:textId="39A520EA" w:rsidR="006F65F9" w:rsidRPr="00BB7187" w:rsidRDefault="006F65F9" w:rsidP="006F65F9">
            <w:pPr>
              <w:tabs>
                <w:tab w:val="left" w:pos="709"/>
              </w:tabs>
              <w:jc w:val="center"/>
            </w:pPr>
            <w:r w:rsidRPr="00BB7187">
              <w:t>tona</w:t>
            </w:r>
          </w:p>
        </w:tc>
        <w:tc>
          <w:tcPr>
            <w:tcW w:w="1510" w:type="dxa"/>
          </w:tcPr>
          <w:p w14:paraId="7D96B9D0" w14:textId="24BCAB51" w:rsidR="006F65F9" w:rsidRPr="00BB7187" w:rsidRDefault="006F65F9" w:rsidP="006F65F9">
            <w:pPr>
              <w:tabs>
                <w:tab w:val="left" w:pos="709"/>
              </w:tabs>
              <w:jc w:val="center"/>
            </w:pPr>
            <w:r w:rsidRPr="00BB7187">
              <w:t>tona</w:t>
            </w:r>
          </w:p>
        </w:tc>
        <w:tc>
          <w:tcPr>
            <w:tcW w:w="1510" w:type="dxa"/>
          </w:tcPr>
          <w:p w14:paraId="1A636590" w14:textId="5A886E85" w:rsidR="006F65F9" w:rsidRPr="00BB7187" w:rsidRDefault="006F65F9" w:rsidP="006F65F9">
            <w:pPr>
              <w:tabs>
                <w:tab w:val="left" w:pos="709"/>
              </w:tabs>
              <w:jc w:val="center"/>
            </w:pPr>
            <w:r w:rsidRPr="00BB7187">
              <w:t>tona</w:t>
            </w:r>
          </w:p>
        </w:tc>
      </w:tr>
      <w:tr w:rsidR="006F65F9" w14:paraId="1BC96075" w14:textId="77777777" w:rsidTr="006F65F9">
        <w:tc>
          <w:tcPr>
            <w:tcW w:w="1696" w:type="dxa"/>
            <w:vAlign w:val="center"/>
          </w:tcPr>
          <w:p w14:paraId="7664C250" w14:textId="27EB2FC7" w:rsidR="006F65F9" w:rsidRPr="00BB7187" w:rsidRDefault="006F65F9" w:rsidP="00B34E19">
            <w:pPr>
              <w:tabs>
                <w:tab w:val="left" w:pos="709"/>
              </w:tabs>
              <w:jc w:val="center"/>
            </w:pPr>
            <w:r w:rsidRPr="00BB7187">
              <w:t>1100 L</w:t>
            </w:r>
          </w:p>
        </w:tc>
        <w:tc>
          <w:tcPr>
            <w:tcW w:w="1324" w:type="dxa"/>
            <w:vAlign w:val="center"/>
          </w:tcPr>
          <w:p w14:paraId="127F78C4" w14:textId="572DC747" w:rsidR="006F65F9" w:rsidRPr="00BB7187" w:rsidRDefault="006F65F9" w:rsidP="00B34E19">
            <w:pPr>
              <w:tabs>
                <w:tab w:val="left" w:pos="709"/>
              </w:tabs>
              <w:jc w:val="center"/>
            </w:pPr>
            <w:r w:rsidRPr="00BB7187">
              <w:t>28</w:t>
            </w:r>
          </w:p>
        </w:tc>
        <w:tc>
          <w:tcPr>
            <w:tcW w:w="1510" w:type="dxa"/>
            <w:vAlign w:val="center"/>
          </w:tcPr>
          <w:p w14:paraId="3F48BADD" w14:textId="219A581B" w:rsidR="006F65F9" w:rsidRPr="00BB7187" w:rsidRDefault="004A3A6B" w:rsidP="00B34E19">
            <w:pPr>
              <w:tabs>
                <w:tab w:val="left" w:pos="709"/>
              </w:tabs>
              <w:jc w:val="center"/>
            </w:pPr>
            <w:r>
              <w:t>2,19</w:t>
            </w:r>
          </w:p>
        </w:tc>
        <w:tc>
          <w:tcPr>
            <w:tcW w:w="1510" w:type="dxa"/>
            <w:vAlign w:val="center"/>
          </w:tcPr>
          <w:p w14:paraId="64358AF2" w14:textId="05167C97" w:rsidR="006F65F9" w:rsidRPr="00BB7187" w:rsidRDefault="004A3A6B" w:rsidP="00B34E19">
            <w:pPr>
              <w:tabs>
                <w:tab w:val="left" w:pos="709"/>
              </w:tabs>
              <w:jc w:val="center"/>
            </w:pPr>
            <w:r>
              <w:t>44,16</w:t>
            </w:r>
          </w:p>
        </w:tc>
        <w:tc>
          <w:tcPr>
            <w:tcW w:w="1510" w:type="dxa"/>
            <w:vAlign w:val="center"/>
          </w:tcPr>
          <w:p w14:paraId="75205DDF" w14:textId="19CC5BBC" w:rsidR="006F65F9" w:rsidRPr="00BB7187" w:rsidRDefault="004A3A6B" w:rsidP="00B34E19">
            <w:pPr>
              <w:tabs>
                <w:tab w:val="left" w:pos="709"/>
              </w:tabs>
              <w:jc w:val="center"/>
            </w:pPr>
            <w:r>
              <w:t>25,07</w:t>
            </w:r>
          </w:p>
        </w:tc>
        <w:tc>
          <w:tcPr>
            <w:tcW w:w="1510" w:type="dxa"/>
            <w:vAlign w:val="center"/>
          </w:tcPr>
          <w:p w14:paraId="75BE2CCB" w14:textId="5E3E990B" w:rsidR="006F65F9" w:rsidRPr="00BB7187" w:rsidRDefault="004A3A6B" w:rsidP="00B34E19">
            <w:pPr>
              <w:tabs>
                <w:tab w:val="left" w:pos="709"/>
              </w:tabs>
              <w:jc w:val="center"/>
            </w:pPr>
            <w:r>
              <w:t>71,42</w:t>
            </w:r>
          </w:p>
        </w:tc>
      </w:tr>
    </w:tbl>
    <w:p w14:paraId="25FB44B1" w14:textId="77777777" w:rsidR="006F65F9" w:rsidRDefault="006F65F9" w:rsidP="00D17FA2">
      <w:pPr>
        <w:ind w:firstLine="708"/>
        <w:jc w:val="both"/>
      </w:pPr>
    </w:p>
    <w:p w14:paraId="1C230241" w14:textId="77777777" w:rsidR="00671A19" w:rsidRPr="007A7A33" w:rsidRDefault="00D17FA2" w:rsidP="00D17FA2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Mobilno </w:t>
      </w:r>
      <w:proofErr w:type="spellStart"/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>reciklažno</w:t>
      </w:r>
      <w:proofErr w:type="spellEnd"/>
      <w:r w:rsidRPr="007A7A3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dvorište</w:t>
      </w:r>
      <w:r w:rsidRPr="007A7A3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4614190" w14:textId="7BCEDD41" w:rsidR="004A3A6B" w:rsidRPr="004A3A6B" w:rsidRDefault="004A3A6B" w:rsidP="00411993">
      <w:pPr>
        <w:pStyle w:val="StandardWeb"/>
        <w:shd w:val="clear" w:color="auto" w:fill="FFFFFF"/>
        <w:spacing w:before="0" w:beforeAutospacing="0" w:after="150" w:afterAutospacing="0"/>
        <w:ind w:firstLine="708"/>
        <w:jc w:val="both"/>
        <w:rPr>
          <w:color w:val="555555"/>
          <w:sz w:val="21"/>
          <w:szCs w:val="21"/>
        </w:rPr>
      </w:pPr>
      <w:r w:rsidRPr="004A3A6B">
        <w:rPr>
          <w:color w:val="000000"/>
        </w:rPr>
        <w:t>Od 15.03.2021. do 19.03.2021. godine na raspolaganju je</w:t>
      </w:r>
      <w:r>
        <w:rPr>
          <w:color w:val="000000"/>
        </w:rPr>
        <w:t xml:space="preserve"> bilo</w:t>
      </w:r>
      <w:r w:rsidRPr="004A3A6B">
        <w:rPr>
          <w:color w:val="000000"/>
        </w:rPr>
        <w:t xml:space="preserve"> "mobilno </w:t>
      </w:r>
      <w:proofErr w:type="spellStart"/>
      <w:r w:rsidRPr="004A3A6B">
        <w:rPr>
          <w:color w:val="000000"/>
        </w:rPr>
        <w:t>reciklažno</w:t>
      </w:r>
      <w:proofErr w:type="spellEnd"/>
      <w:r w:rsidRPr="004A3A6B">
        <w:rPr>
          <w:color w:val="000000"/>
        </w:rPr>
        <w:t xml:space="preserve"> dvorište</w:t>
      </w:r>
      <w:r w:rsidR="00411993">
        <w:rPr>
          <w:color w:val="000000"/>
        </w:rPr>
        <w:t xml:space="preserve">, a putem službenih </w:t>
      </w:r>
      <w:r w:rsidR="00411993" w:rsidRPr="00207ED5">
        <w:t>stranica pružatelja usluge</w:t>
      </w:r>
      <w:r w:rsidR="00411993">
        <w:t xml:space="preserve"> i općine kao i </w:t>
      </w:r>
      <w:r w:rsidR="00411993" w:rsidRPr="00207ED5">
        <w:t xml:space="preserve">putem sredstava javnog priopćenja </w:t>
      </w:r>
      <w:r w:rsidR="00411993">
        <w:t xml:space="preserve">stanovnici općine bili su </w:t>
      </w:r>
      <w:r w:rsidR="00411993" w:rsidRPr="00207ED5">
        <w:t>obavješt</w:t>
      </w:r>
      <w:r w:rsidR="00411993">
        <w:t>eni o mogućnosti</w:t>
      </w:r>
      <w:r w:rsidR="00411993" w:rsidRPr="00207ED5">
        <w:t xml:space="preserve"> besplatn</w:t>
      </w:r>
      <w:r w:rsidR="00411993">
        <w:t>e predaje</w:t>
      </w:r>
      <w:r w:rsidR="00411993" w:rsidRPr="00207ED5">
        <w:t xml:space="preserve"> otpad</w:t>
      </w:r>
      <w:r w:rsidR="00411993">
        <w:t>a</w:t>
      </w:r>
      <w:r w:rsidR="00411993" w:rsidRPr="00207ED5">
        <w:t xml:space="preserve"> iz kućanstva</w:t>
      </w:r>
      <w:r w:rsidR="00411993">
        <w:t xml:space="preserve"> i to za </w:t>
      </w:r>
      <w:r w:rsidRPr="004A3A6B">
        <w:rPr>
          <w:color w:val="000000"/>
        </w:rPr>
        <w:t>slijedeće vrste otpada:  </w:t>
      </w:r>
    </w:p>
    <w:p w14:paraId="617791BD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>papir i karton,</w:t>
      </w:r>
    </w:p>
    <w:p w14:paraId="3BDA4146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>ambalaža od plastike, metala i stakla,</w:t>
      </w:r>
    </w:p>
    <w:p w14:paraId="54B1383E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ambalaža koja sadrži ostatke opasnih tvari, </w:t>
      </w:r>
    </w:p>
    <w:p w14:paraId="4ADC0051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ostala plastika, staklo i metali, </w:t>
      </w:r>
    </w:p>
    <w:p w14:paraId="01355615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tekstil, </w:t>
      </w:r>
    </w:p>
    <w:p w14:paraId="19F3FB40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baterije i akumulatori, </w:t>
      </w:r>
    </w:p>
    <w:p w14:paraId="59449ABA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lijekovi, </w:t>
      </w:r>
    </w:p>
    <w:p w14:paraId="48C5BDEC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boje, tinta, ljepila, smole, </w:t>
      </w:r>
    </w:p>
    <w:p w14:paraId="7AF4C854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otpadna ulja (i jestiva i motorna), </w:t>
      </w:r>
    </w:p>
    <w:p w14:paraId="10549185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>otpadne gume,</w:t>
      </w:r>
    </w:p>
    <w:p w14:paraId="0CE9F2A8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glomazni otpad, </w:t>
      </w:r>
    </w:p>
    <w:p w14:paraId="14F08911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ED5">
        <w:rPr>
          <w:rFonts w:ascii="Times New Roman" w:hAnsi="Times New Roman" w:cs="Times New Roman"/>
          <w:sz w:val="24"/>
          <w:szCs w:val="24"/>
        </w:rPr>
        <w:t xml:space="preserve">EE otpad, </w:t>
      </w:r>
    </w:p>
    <w:p w14:paraId="6F6DA363" w14:textId="77777777" w:rsidR="00207ED5" w:rsidRPr="00207ED5" w:rsidRDefault="00207ED5" w:rsidP="00207ED5">
      <w:pPr>
        <w:pStyle w:val="Odlomakpopisa"/>
        <w:numPr>
          <w:ilvl w:val="0"/>
          <w:numId w:val="19"/>
        </w:numPr>
        <w:spacing w:after="0" w:line="240" w:lineRule="auto"/>
        <w:jc w:val="both"/>
        <w:rPr>
          <w:sz w:val="20"/>
          <w:szCs w:val="20"/>
        </w:rPr>
      </w:pPr>
      <w:r w:rsidRPr="00207ED5">
        <w:rPr>
          <w:rFonts w:ascii="Times New Roman" w:hAnsi="Times New Roman" w:cs="Times New Roman"/>
          <w:sz w:val="24"/>
          <w:szCs w:val="24"/>
        </w:rPr>
        <w:t>fluorescentne i štedne žarulje</w:t>
      </w:r>
      <w:r>
        <w:t>.</w:t>
      </w:r>
      <w:r w:rsidR="00D17FA2">
        <w:t xml:space="preserve"> </w:t>
      </w:r>
    </w:p>
    <w:p w14:paraId="59923C64" w14:textId="4A0B0398" w:rsidR="006A4C5F" w:rsidRDefault="006A4C5F" w:rsidP="000A176F"/>
    <w:p w14:paraId="2395B729" w14:textId="18AEA1E9" w:rsidR="00411993" w:rsidRPr="00B76654" w:rsidRDefault="00411993" w:rsidP="00B76654">
      <w:pPr>
        <w:jc w:val="both"/>
        <w:rPr>
          <w:rFonts w:ascii="Times New Roman" w:hAnsi="Times New Roman" w:cs="Times New Roman"/>
          <w:sz w:val="24"/>
          <w:szCs w:val="24"/>
        </w:rPr>
      </w:pPr>
      <w:r w:rsidRPr="00B76654">
        <w:rPr>
          <w:rFonts w:ascii="Times New Roman" w:hAnsi="Times New Roman" w:cs="Times New Roman"/>
          <w:sz w:val="24"/>
          <w:szCs w:val="24"/>
        </w:rPr>
        <w:t xml:space="preserve">Putem „mobilnog </w:t>
      </w:r>
      <w:proofErr w:type="spellStart"/>
      <w:r w:rsidRPr="00B76654">
        <w:rPr>
          <w:rFonts w:ascii="Times New Roman" w:hAnsi="Times New Roman" w:cs="Times New Roman"/>
          <w:sz w:val="24"/>
          <w:szCs w:val="24"/>
        </w:rPr>
        <w:t>reciklažnog</w:t>
      </w:r>
      <w:proofErr w:type="spellEnd"/>
      <w:r w:rsidRPr="00B76654">
        <w:rPr>
          <w:rFonts w:ascii="Times New Roman" w:hAnsi="Times New Roman" w:cs="Times New Roman"/>
          <w:sz w:val="24"/>
          <w:szCs w:val="24"/>
        </w:rPr>
        <w:t xml:space="preserve"> </w:t>
      </w:r>
      <w:r w:rsidR="00064F79" w:rsidRPr="00B76654">
        <w:rPr>
          <w:rFonts w:ascii="Times New Roman" w:hAnsi="Times New Roman" w:cs="Times New Roman"/>
          <w:sz w:val="24"/>
          <w:szCs w:val="24"/>
        </w:rPr>
        <w:t>dvorišta“ u 2021.g. prikupljeno je: 0,32 t odjeće, 1,56 t glomaznog otpada te 0,10 t elektronskog otpada</w:t>
      </w:r>
    </w:p>
    <w:p w14:paraId="7E861D84" w14:textId="7A2741CB" w:rsidR="00064F79" w:rsidRDefault="00064F79" w:rsidP="000A176F"/>
    <w:p w14:paraId="4F13F7DD" w14:textId="77777777" w:rsidR="00064F79" w:rsidRDefault="00064F79" w:rsidP="000A176F"/>
    <w:p w14:paraId="520ADAF3" w14:textId="7B389979" w:rsidR="00295D06" w:rsidRPr="00316184" w:rsidRDefault="00207ED5" w:rsidP="00207ED5">
      <w:pPr>
        <w:ind w:firstLine="36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316184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Reciklažno</w:t>
      </w:r>
      <w:proofErr w:type="spellEnd"/>
      <w:r w:rsidRPr="0031618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dvorište </w:t>
      </w:r>
      <w:r w:rsidR="00064F79">
        <w:rPr>
          <w:rFonts w:ascii="Times New Roman" w:hAnsi="Times New Roman" w:cs="Times New Roman"/>
          <w:b/>
          <w:bCs/>
          <w:sz w:val="24"/>
          <w:szCs w:val="24"/>
          <w:u w:val="single"/>
        </w:rPr>
        <w:t>u Pazinu</w:t>
      </w:r>
    </w:p>
    <w:p w14:paraId="6A592998" w14:textId="16398D29" w:rsidR="001C1836" w:rsidRPr="001C1836" w:rsidRDefault="006F7DE9" w:rsidP="001C1836">
      <w:pPr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1836">
        <w:rPr>
          <w:rFonts w:ascii="Times New Roman" w:hAnsi="Times New Roman" w:cs="Times New Roman"/>
          <w:sz w:val="24"/>
          <w:szCs w:val="24"/>
        </w:rPr>
        <w:t xml:space="preserve">Općina Sveti Petar u Šumi nema vlastito </w:t>
      </w:r>
      <w:proofErr w:type="spellStart"/>
      <w:r w:rsidRPr="001C1836">
        <w:rPr>
          <w:rFonts w:ascii="Times New Roman" w:hAnsi="Times New Roman" w:cs="Times New Roman"/>
          <w:sz w:val="24"/>
          <w:szCs w:val="24"/>
        </w:rPr>
        <w:t>reciklažno</w:t>
      </w:r>
      <w:proofErr w:type="spellEnd"/>
      <w:r w:rsidRPr="001C1836">
        <w:rPr>
          <w:rFonts w:ascii="Times New Roman" w:hAnsi="Times New Roman" w:cs="Times New Roman"/>
          <w:sz w:val="24"/>
          <w:szCs w:val="24"/>
        </w:rPr>
        <w:t xml:space="preserve"> dvorište ali i građani sa područja Općina Sveti Petar u Šumi mogu besplatno odl</w:t>
      </w:r>
      <w:r w:rsidR="001C1836" w:rsidRPr="001C1836">
        <w:rPr>
          <w:rFonts w:ascii="Times New Roman" w:hAnsi="Times New Roman" w:cs="Times New Roman"/>
          <w:sz w:val="24"/>
          <w:szCs w:val="24"/>
        </w:rPr>
        <w:t xml:space="preserve">agat na </w:t>
      </w:r>
      <w:proofErr w:type="spellStart"/>
      <w:r w:rsidR="001C1836" w:rsidRPr="001C1836">
        <w:rPr>
          <w:rFonts w:ascii="Times New Roman" w:hAnsi="Times New Roman" w:cs="Times New Roman"/>
          <w:sz w:val="24"/>
          <w:szCs w:val="24"/>
        </w:rPr>
        <w:t>reciklažnom</w:t>
      </w:r>
      <w:proofErr w:type="spellEnd"/>
      <w:r w:rsidR="001C1836" w:rsidRPr="001C1836">
        <w:rPr>
          <w:rFonts w:ascii="Times New Roman" w:hAnsi="Times New Roman" w:cs="Times New Roman"/>
          <w:sz w:val="24"/>
          <w:szCs w:val="24"/>
        </w:rPr>
        <w:t xml:space="preserve"> dvorištu Grada Pazina  i to </w:t>
      </w:r>
      <w:r w:rsidRPr="001C1836">
        <w:rPr>
          <w:rFonts w:ascii="Times New Roman" w:hAnsi="Times New Roman" w:cs="Times New Roman"/>
          <w:sz w:val="24"/>
          <w:szCs w:val="24"/>
        </w:rPr>
        <w:t>slijedeće vrste otpada: papir i karton, plastiku, metal, staklo, ambalažu koja sadrži ostatke opasnih tvari, tekstil, baterije i akumulatori, lijekovi, boje, tinta, ljepila, smole, otpadna ulja (i jestiva i motorna ulja), otpadne gume, glomazni otpad, EE otpad, fluorescentne, štedne žarulje građevinski otpad nastao u kućanstvu i to do 400 kg u toku godine</w:t>
      </w:r>
      <w:r w:rsidR="001C1836" w:rsidRPr="001C1836">
        <w:rPr>
          <w:rFonts w:ascii="Times New Roman" w:hAnsi="Times New Roman" w:cs="Times New Roman"/>
          <w:sz w:val="24"/>
          <w:szCs w:val="24"/>
        </w:rPr>
        <w:t xml:space="preserve"> te se ovim načinom i projektom doprinosi poboljšanju stanja na terenu jer je osigurana infrastruktura koja omogućuje izravnu predaju otpada iz kućanstva čime se zadovoljava potreba stanovnika za odlaganje posebnih vrsta otpada, posebice problematičnog, glomaznog i opasnog otpada.</w:t>
      </w:r>
    </w:p>
    <w:p w14:paraId="2EDFD9B4" w14:textId="3939D2F6" w:rsidR="00E54715" w:rsidRPr="00316184" w:rsidRDefault="001C1836" w:rsidP="00207ED5">
      <w:pPr>
        <w:ind w:firstLine="360"/>
        <w:rPr>
          <w:b/>
          <w:bCs/>
          <w:i/>
          <w:iCs/>
        </w:rPr>
      </w:pPr>
      <w:r w:rsidRPr="00316184">
        <w:rPr>
          <w:b/>
          <w:bCs/>
          <w:i/>
          <w:iCs/>
        </w:rPr>
        <w:t xml:space="preserve">PREGLED ODVOJENO SAKUPLJENOG OTPADA </w:t>
      </w:r>
      <w:r w:rsidR="00064F79">
        <w:rPr>
          <w:b/>
          <w:bCs/>
          <w:i/>
          <w:iCs/>
        </w:rPr>
        <w:t>NA</w:t>
      </w:r>
      <w:r w:rsidRPr="00316184">
        <w:rPr>
          <w:b/>
          <w:bCs/>
          <w:i/>
          <w:iCs/>
        </w:rPr>
        <w:t xml:space="preserve"> RECIKLAŽNOM DVORIŠTU</w:t>
      </w:r>
      <w:r w:rsidR="00064F79">
        <w:rPr>
          <w:b/>
          <w:bCs/>
          <w:i/>
          <w:iCs/>
        </w:rPr>
        <w:t xml:space="preserve"> GRADA PAZINA S </w:t>
      </w:r>
      <w:r w:rsidRPr="00316184">
        <w:rPr>
          <w:b/>
          <w:bCs/>
          <w:i/>
          <w:iCs/>
        </w:rPr>
        <w:t xml:space="preserve"> PODRUČJA OPĆINE SVETI PETAR U ŠUMI  OD 01.01.-31.12.202</w:t>
      </w:r>
      <w:r w:rsidR="00064F79">
        <w:rPr>
          <w:b/>
          <w:bCs/>
          <w:i/>
          <w:iCs/>
        </w:rPr>
        <w:t>1</w:t>
      </w:r>
      <w:r w:rsidRPr="00316184">
        <w:rPr>
          <w:b/>
          <w:bCs/>
          <w:i/>
          <w:iCs/>
        </w:rPr>
        <w:t>.GOD.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E54715" w14:paraId="2964E794" w14:textId="77777777" w:rsidTr="00E54715">
        <w:trPr>
          <w:trHeight w:val="371"/>
        </w:trPr>
        <w:tc>
          <w:tcPr>
            <w:tcW w:w="9060" w:type="dxa"/>
            <w:gridSpan w:val="3"/>
          </w:tcPr>
          <w:p w14:paraId="5954E869" w14:textId="7C7DCB2C" w:rsidR="00E54715" w:rsidRPr="00E54715" w:rsidRDefault="00E54715" w:rsidP="00E54715">
            <w:pPr>
              <w:jc w:val="center"/>
              <w:rPr>
                <w:b/>
                <w:bCs/>
                <w:i/>
                <w:iCs/>
              </w:rPr>
            </w:pPr>
            <w:r w:rsidRPr="00E54715">
              <w:rPr>
                <w:b/>
                <w:bCs/>
                <w:i/>
                <w:iCs/>
              </w:rPr>
              <w:t>VRSTA I KOLIČINA PRIKUPLJENOG OTPADA U RECIKLAŽNOM DVORIŠTU JELENČIĆI</w:t>
            </w:r>
          </w:p>
        </w:tc>
      </w:tr>
      <w:tr w:rsidR="00E54715" w14:paraId="236DCAFD" w14:textId="77777777" w:rsidTr="00E54715">
        <w:tc>
          <w:tcPr>
            <w:tcW w:w="3020" w:type="dxa"/>
          </w:tcPr>
          <w:p w14:paraId="1F14E4AC" w14:textId="161F5096" w:rsidR="00E54715" w:rsidRPr="00E54715" w:rsidRDefault="00E54715" w:rsidP="00E54715">
            <w:pPr>
              <w:jc w:val="center"/>
              <w:rPr>
                <w:b/>
                <w:bCs/>
              </w:rPr>
            </w:pPr>
            <w:r w:rsidRPr="00E54715">
              <w:rPr>
                <w:b/>
                <w:bCs/>
              </w:rPr>
              <w:t>VRSTA OTPADA</w:t>
            </w:r>
          </w:p>
        </w:tc>
        <w:tc>
          <w:tcPr>
            <w:tcW w:w="3020" w:type="dxa"/>
          </w:tcPr>
          <w:p w14:paraId="7F954E08" w14:textId="026A2C34" w:rsidR="00E54715" w:rsidRPr="00E54715" w:rsidRDefault="00E54715" w:rsidP="00E54715">
            <w:pPr>
              <w:jc w:val="center"/>
              <w:rPr>
                <w:b/>
                <w:bCs/>
              </w:rPr>
            </w:pPr>
            <w:r w:rsidRPr="00E54715">
              <w:rPr>
                <w:b/>
                <w:bCs/>
              </w:rPr>
              <w:t>ŠIFRA OTPADA</w:t>
            </w:r>
          </w:p>
        </w:tc>
        <w:tc>
          <w:tcPr>
            <w:tcW w:w="3020" w:type="dxa"/>
          </w:tcPr>
          <w:p w14:paraId="1DDF87EA" w14:textId="3E2E6D2E" w:rsidR="00E54715" w:rsidRPr="00E54715" w:rsidRDefault="00E54715" w:rsidP="00E54715">
            <w:pPr>
              <w:jc w:val="center"/>
              <w:rPr>
                <w:b/>
                <w:bCs/>
              </w:rPr>
            </w:pPr>
            <w:r w:rsidRPr="00E54715">
              <w:rPr>
                <w:b/>
                <w:bCs/>
              </w:rPr>
              <w:t>KOLIČINA (T)</w:t>
            </w:r>
          </w:p>
        </w:tc>
      </w:tr>
      <w:tr w:rsidR="00E54715" w14:paraId="7B431CCA" w14:textId="77777777" w:rsidTr="00E54715">
        <w:tc>
          <w:tcPr>
            <w:tcW w:w="3020" w:type="dxa"/>
          </w:tcPr>
          <w:p w14:paraId="4611217A" w14:textId="5797C349" w:rsidR="00E54715" w:rsidRPr="00E54715" w:rsidRDefault="00E54715" w:rsidP="00207ED5">
            <w:pPr>
              <w:rPr>
                <w:i/>
                <w:iCs/>
              </w:rPr>
            </w:pPr>
            <w:r w:rsidRPr="00E54715">
              <w:rPr>
                <w:i/>
                <w:iCs/>
              </w:rPr>
              <w:t>AMBALAŽA OD PAPIRA</w:t>
            </w:r>
          </w:p>
        </w:tc>
        <w:tc>
          <w:tcPr>
            <w:tcW w:w="3020" w:type="dxa"/>
          </w:tcPr>
          <w:p w14:paraId="1A3E2FCC" w14:textId="3D56E6A8" w:rsidR="00E54715" w:rsidRDefault="00E54715" w:rsidP="00E54715">
            <w:pPr>
              <w:jc w:val="center"/>
            </w:pPr>
            <w:r>
              <w:t>15 01 01</w:t>
            </w:r>
          </w:p>
        </w:tc>
        <w:tc>
          <w:tcPr>
            <w:tcW w:w="3020" w:type="dxa"/>
          </w:tcPr>
          <w:p w14:paraId="5EBC5CDB" w14:textId="10C99B79" w:rsidR="00E54715" w:rsidRDefault="00064F79" w:rsidP="00E54715">
            <w:pPr>
              <w:jc w:val="center"/>
            </w:pPr>
            <w:r>
              <w:t>2,94</w:t>
            </w:r>
          </w:p>
        </w:tc>
      </w:tr>
      <w:tr w:rsidR="00E54715" w14:paraId="2A0DD952" w14:textId="77777777" w:rsidTr="00E54715">
        <w:tc>
          <w:tcPr>
            <w:tcW w:w="3020" w:type="dxa"/>
          </w:tcPr>
          <w:p w14:paraId="58B46C6A" w14:textId="0758D11B" w:rsidR="00E54715" w:rsidRPr="00E54715" w:rsidRDefault="00E54715" w:rsidP="00207ED5">
            <w:pPr>
              <w:rPr>
                <w:i/>
                <w:iCs/>
              </w:rPr>
            </w:pPr>
            <w:r w:rsidRPr="00E54715">
              <w:rPr>
                <w:i/>
                <w:iCs/>
              </w:rPr>
              <w:t>PLASTIČNA AMBALAŽA</w:t>
            </w:r>
          </w:p>
        </w:tc>
        <w:tc>
          <w:tcPr>
            <w:tcW w:w="3020" w:type="dxa"/>
          </w:tcPr>
          <w:p w14:paraId="1CB0023D" w14:textId="0F22E6A9" w:rsidR="00E54715" w:rsidRDefault="00E54715" w:rsidP="00E54715">
            <w:pPr>
              <w:jc w:val="center"/>
            </w:pPr>
            <w:r>
              <w:t>15-01 02</w:t>
            </w:r>
          </w:p>
        </w:tc>
        <w:tc>
          <w:tcPr>
            <w:tcW w:w="3020" w:type="dxa"/>
          </w:tcPr>
          <w:p w14:paraId="2752AEEF" w14:textId="25DD2F77" w:rsidR="00E54715" w:rsidRDefault="00E54715" w:rsidP="00E54715">
            <w:pPr>
              <w:jc w:val="center"/>
            </w:pPr>
            <w:r>
              <w:t>1,</w:t>
            </w:r>
            <w:r w:rsidR="00064F79">
              <w:t>91</w:t>
            </w:r>
          </w:p>
        </w:tc>
      </w:tr>
      <w:tr w:rsidR="00064F79" w14:paraId="41488D2D" w14:textId="77777777" w:rsidTr="00E54715">
        <w:tc>
          <w:tcPr>
            <w:tcW w:w="3020" w:type="dxa"/>
          </w:tcPr>
          <w:p w14:paraId="0541027D" w14:textId="1FB8F395" w:rsidR="00064F79" w:rsidRPr="00E54715" w:rsidRDefault="00064F79" w:rsidP="00207ED5">
            <w:pPr>
              <w:rPr>
                <w:i/>
                <w:iCs/>
              </w:rPr>
            </w:pPr>
            <w:r>
              <w:rPr>
                <w:i/>
                <w:iCs/>
              </w:rPr>
              <w:t>STAKLENA AMBALAŽA</w:t>
            </w:r>
          </w:p>
        </w:tc>
        <w:tc>
          <w:tcPr>
            <w:tcW w:w="3020" w:type="dxa"/>
          </w:tcPr>
          <w:p w14:paraId="2A0939F9" w14:textId="303F4030" w:rsidR="00064F79" w:rsidRDefault="00064F79" w:rsidP="00E54715">
            <w:pPr>
              <w:jc w:val="center"/>
            </w:pPr>
            <w:r>
              <w:t>15 01 07</w:t>
            </w:r>
          </w:p>
        </w:tc>
        <w:tc>
          <w:tcPr>
            <w:tcW w:w="3020" w:type="dxa"/>
          </w:tcPr>
          <w:p w14:paraId="3F01C0A7" w14:textId="76A734D0" w:rsidR="00064F79" w:rsidRDefault="00064F79" w:rsidP="00E54715">
            <w:pPr>
              <w:jc w:val="center"/>
            </w:pPr>
            <w:r>
              <w:t>1,44</w:t>
            </w:r>
          </w:p>
        </w:tc>
      </w:tr>
      <w:tr w:rsidR="00E54715" w14:paraId="5BBD8D32" w14:textId="77777777" w:rsidTr="00E54715">
        <w:tc>
          <w:tcPr>
            <w:tcW w:w="3020" w:type="dxa"/>
          </w:tcPr>
          <w:p w14:paraId="7056F81A" w14:textId="042E6AB5" w:rsidR="00E54715" w:rsidRPr="00E54715" w:rsidRDefault="00E54715" w:rsidP="00207ED5">
            <w:pPr>
              <w:rPr>
                <w:i/>
                <w:iCs/>
              </w:rPr>
            </w:pPr>
            <w:r w:rsidRPr="00E54715">
              <w:rPr>
                <w:i/>
                <w:iCs/>
              </w:rPr>
              <w:t>OTPADNE GUME</w:t>
            </w:r>
          </w:p>
        </w:tc>
        <w:tc>
          <w:tcPr>
            <w:tcW w:w="3020" w:type="dxa"/>
          </w:tcPr>
          <w:p w14:paraId="5378EB11" w14:textId="1178C3FC" w:rsidR="00E54715" w:rsidRDefault="00E54715" w:rsidP="00E54715">
            <w:pPr>
              <w:jc w:val="center"/>
            </w:pPr>
            <w:r>
              <w:t>16 01 03</w:t>
            </w:r>
          </w:p>
        </w:tc>
        <w:tc>
          <w:tcPr>
            <w:tcW w:w="3020" w:type="dxa"/>
          </w:tcPr>
          <w:p w14:paraId="60DEBB1F" w14:textId="5961B0C7" w:rsidR="00E54715" w:rsidRDefault="00064F79" w:rsidP="00E54715">
            <w:pPr>
              <w:jc w:val="center"/>
            </w:pPr>
            <w:r>
              <w:t>0,28</w:t>
            </w:r>
          </w:p>
        </w:tc>
      </w:tr>
      <w:tr w:rsidR="00E54715" w14:paraId="3C44CA0F" w14:textId="77777777" w:rsidTr="00E54715">
        <w:tc>
          <w:tcPr>
            <w:tcW w:w="3020" w:type="dxa"/>
          </w:tcPr>
          <w:p w14:paraId="11DE9773" w14:textId="0D7AEFAF" w:rsidR="00E54715" w:rsidRPr="00E54715" w:rsidRDefault="00064F79" w:rsidP="00207ED5">
            <w:pPr>
              <w:rPr>
                <w:i/>
                <w:iCs/>
              </w:rPr>
            </w:pPr>
            <w:r>
              <w:rPr>
                <w:i/>
                <w:iCs/>
              </w:rPr>
              <w:t>ODJEĆA</w:t>
            </w:r>
          </w:p>
        </w:tc>
        <w:tc>
          <w:tcPr>
            <w:tcW w:w="3020" w:type="dxa"/>
          </w:tcPr>
          <w:p w14:paraId="2364D9EA" w14:textId="4A6AB896" w:rsidR="00E54715" w:rsidRDefault="00E54715" w:rsidP="00E54715">
            <w:pPr>
              <w:jc w:val="center"/>
            </w:pPr>
            <w:r>
              <w:t>20 01 1</w:t>
            </w:r>
            <w:r w:rsidR="006A2A77">
              <w:t>0</w:t>
            </w:r>
          </w:p>
        </w:tc>
        <w:tc>
          <w:tcPr>
            <w:tcW w:w="3020" w:type="dxa"/>
          </w:tcPr>
          <w:p w14:paraId="6F08B641" w14:textId="7549BEE5" w:rsidR="00E54715" w:rsidRDefault="006A2A77" w:rsidP="00E54715">
            <w:pPr>
              <w:jc w:val="center"/>
            </w:pPr>
            <w:r>
              <w:t>1,00</w:t>
            </w:r>
          </w:p>
        </w:tc>
      </w:tr>
      <w:tr w:rsidR="006A2A77" w14:paraId="464DAB2D" w14:textId="77777777" w:rsidTr="00E54715">
        <w:tc>
          <w:tcPr>
            <w:tcW w:w="3020" w:type="dxa"/>
          </w:tcPr>
          <w:p w14:paraId="0528F7D9" w14:textId="78F86742" w:rsidR="006A2A77" w:rsidRPr="00E54715" w:rsidRDefault="006A2A77" w:rsidP="00207ED5">
            <w:pPr>
              <w:rPr>
                <w:i/>
                <w:iCs/>
              </w:rPr>
            </w:pPr>
            <w:r>
              <w:rPr>
                <w:i/>
                <w:iCs/>
              </w:rPr>
              <w:t>JESTIVA ULJA</w:t>
            </w:r>
          </w:p>
        </w:tc>
        <w:tc>
          <w:tcPr>
            <w:tcW w:w="3020" w:type="dxa"/>
          </w:tcPr>
          <w:p w14:paraId="0FB90392" w14:textId="126E85B6" w:rsidR="006A2A77" w:rsidRDefault="006A2A77" w:rsidP="00E54715">
            <w:pPr>
              <w:jc w:val="center"/>
            </w:pPr>
            <w:r>
              <w:t>20 01 25</w:t>
            </w:r>
          </w:p>
        </w:tc>
        <w:tc>
          <w:tcPr>
            <w:tcW w:w="3020" w:type="dxa"/>
          </w:tcPr>
          <w:p w14:paraId="47CAB34F" w14:textId="4DD63496" w:rsidR="006A2A77" w:rsidRDefault="006A2A77" w:rsidP="00E54715">
            <w:pPr>
              <w:jc w:val="center"/>
            </w:pPr>
            <w:r>
              <w:t>0,04</w:t>
            </w:r>
          </w:p>
        </w:tc>
      </w:tr>
      <w:tr w:rsidR="00E54715" w14:paraId="674E195A" w14:textId="77777777" w:rsidTr="00E54715">
        <w:tc>
          <w:tcPr>
            <w:tcW w:w="3020" w:type="dxa"/>
          </w:tcPr>
          <w:p w14:paraId="36087166" w14:textId="004ECB7D" w:rsidR="00E54715" w:rsidRPr="00E54715" w:rsidRDefault="00E54715" w:rsidP="00207ED5">
            <w:pPr>
              <w:rPr>
                <w:i/>
                <w:iCs/>
              </w:rPr>
            </w:pPr>
            <w:r w:rsidRPr="00E54715">
              <w:rPr>
                <w:i/>
                <w:iCs/>
              </w:rPr>
              <w:t>ELEKTRONIKA</w:t>
            </w:r>
          </w:p>
        </w:tc>
        <w:tc>
          <w:tcPr>
            <w:tcW w:w="3020" w:type="dxa"/>
          </w:tcPr>
          <w:p w14:paraId="7CF3289F" w14:textId="03C14FFF" w:rsidR="00E54715" w:rsidRDefault="00E54715" w:rsidP="00E54715">
            <w:pPr>
              <w:jc w:val="center"/>
            </w:pPr>
            <w:r>
              <w:t>20 01 35</w:t>
            </w:r>
          </w:p>
        </w:tc>
        <w:tc>
          <w:tcPr>
            <w:tcW w:w="3020" w:type="dxa"/>
          </w:tcPr>
          <w:p w14:paraId="176A6269" w14:textId="54D10712" w:rsidR="00E54715" w:rsidRDefault="00E54715" w:rsidP="00E54715">
            <w:pPr>
              <w:jc w:val="center"/>
            </w:pPr>
            <w:r>
              <w:t>0,</w:t>
            </w:r>
            <w:r w:rsidR="006A2A77">
              <w:t>99</w:t>
            </w:r>
          </w:p>
        </w:tc>
      </w:tr>
      <w:tr w:rsidR="00E54715" w14:paraId="3839CDFF" w14:textId="77777777" w:rsidTr="00E54715">
        <w:tc>
          <w:tcPr>
            <w:tcW w:w="3020" w:type="dxa"/>
          </w:tcPr>
          <w:p w14:paraId="3A2F8F47" w14:textId="075057DE" w:rsidR="00E54715" w:rsidRPr="00E54715" w:rsidRDefault="006A2A77" w:rsidP="00207ED5">
            <w:pPr>
              <w:rPr>
                <w:i/>
                <w:iCs/>
              </w:rPr>
            </w:pPr>
            <w:r>
              <w:rPr>
                <w:i/>
                <w:iCs/>
              </w:rPr>
              <w:t>BOJE, TINTE,SMOLE</w:t>
            </w:r>
          </w:p>
        </w:tc>
        <w:tc>
          <w:tcPr>
            <w:tcW w:w="3020" w:type="dxa"/>
          </w:tcPr>
          <w:p w14:paraId="4D985AC1" w14:textId="3E4771F9" w:rsidR="00E54715" w:rsidRDefault="00E54715" w:rsidP="00E54715">
            <w:pPr>
              <w:jc w:val="center"/>
            </w:pPr>
            <w:r>
              <w:t>20 01 39</w:t>
            </w:r>
          </w:p>
        </w:tc>
        <w:tc>
          <w:tcPr>
            <w:tcW w:w="3020" w:type="dxa"/>
          </w:tcPr>
          <w:p w14:paraId="68DE6E49" w14:textId="12E6FDE0" w:rsidR="00E54715" w:rsidRDefault="00E54715" w:rsidP="00E54715">
            <w:pPr>
              <w:jc w:val="center"/>
            </w:pPr>
            <w:r>
              <w:t>1,28</w:t>
            </w:r>
          </w:p>
        </w:tc>
      </w:tr>
      <w:tr w:rsidR="00E54715" w14:paraId="251D94F6" w14:textId="77777777" w:rsidTr="00E54715">
        <w:tc>
          <w:tcPr>
            <w:tcW w:w="3020" w:type="dxa"/>
          </w:tcPr>
          <w:p w14:paraId="254B7F53" w14:textId="7FF11D15" w:rsidR="00E54715" w:rsidRPr="00E54715" w:rsidRDefault="00E54715" w:rsidP="00207ED5">
            <w:pPr>
              <w:rPr>
                <w:i/>
                <w:iCs/>
              </w:rPr>
            </w:pPr>
            <w:r w:rsidRPr="00E54715">
              <w:rPr>
                <w:i/>
                <w:iCs/>
              </w:rPr>
              <w:t>GLOMAZNI OTPAD</w:t>
            </w:r>
          </w:p>
        </w:tc>
        <w:tc>
          <w:tcPr>
            <w:tcW w:w="3020" w:type="dxa"/>
          </w:tcPr>
          <w:p w14:paraId="5C604BA6" w14:textId="747872BE" w:rsidR="00E54715" w:rsidRDefault="00E54715" w:rsidP="00E54715">
            <w:pPr>
              <w:jc w:val="center"/>
            </w:pPr>
            <w:r>
              <w:t xml:space="preserve">20 03 </w:t>
            </w:r>
            <w:r w:rsidR="006A2A77">
              <w:t>27</w:t>
            </w:r>
          </w:p>
        </w:tc>
        <w:tc>
          <w:tcPr>
            <w:tcW w:w="3020" w:type="dxa"/>
          </w:tcPr>
          <w:p w14:paraId="7542F77E" w14:textId="31377EC1" w:rsidR="00E54715" w:rsidRDefault="006A2A77" w:rsidP="00E54715">
            <w:pPr>
              <w:jc w:val="center"/>
            </w:pPr>
            <w:r>
              <w:t>2,01</w:t>
            </w:r>
          </w:p>
        </w:tc>
      </w:tr>
      <w:tr w:rsidR="006A2A77" w14:paraId="489DF275" w14:textId="77777777" w:rsidTr="00E54715">
        <w:tc>
          <w:tcPr>
            <w:tcW w:w="3020" w:type="dxa"/>
          </w:tcPr>
          <w:p w14:paraId="4D8F568E" w14:textId="62CE9746" w:rsidR="006A2A77" w:rsidRPr="00E54715" w:rsidRDefault="006A2A77" w:rsidP="00207ED5">
            <w:pPr>
              <w:rPr>
                <w:i/>
                <w:iCs/>
              </w:rPr>
            </w:pPr>
            <w:r>
              <w:rPr>
                <w:i/>
                <w:iCs/>
              </w:rPr>
              <w:t>DRVO</w:t>
            </w:r>
          </w:p>
        </w:tc>
        <w:tc>
          <w:tcPr>
            <w:tcW w:w="3020" w:type="dxa"/>
          </w:tcPr>
          <w:p w14:paraId="0EF85F6E" w14:textId="133A8BD7" w:rsidR="006A2A77" w:rsidRDefault="006A2A77" w:rsidP="00E54715">
            <w:pPr>
              <w:jc w:val="center"/>
            </w:pPr>
            <w:r>
              <w:t>20 01 38</w:t>
            </w:r>
          </w:p>
        </w:tc>
        <w:tc>
          <w:tcPr>
            <w:tcW w:w="3020" w:type="dxa"/>
          </w:tcPr>
          <w:p w14:paraId="6971AA44" w14:textId="76B30BF4" w:rsidR="006A2A77" w:rsidRDefault="006A2A77" w:rsidP="00E54715">
            <w:pPr>
              <w:jc w:val="center"/>
            </w:pPr>
            <w:r>
              <w:t>3,09</w:t>
            </w:r>
          </w:p>
        </w:tc>
      </w:tr>
      <w:tr w:rsidR="006A2A77" w14:paraId="6D1D7C44" w14:textId="77777777" w:rsidTr="00E54715">
        <w:tc>
          <w:tcPr>
            <w:tcW w:w="3020" w:type="dxa"/>
          </w:tcPr>
          <w:p w14:paraId="5F40C9C2" w14:textId="561B4F04" w:rsidR="006A2A77" w:rsidRPr="00E54715" w:rsidRDefault="006A2A77" w:rsidP="00207ED5">
            <w:pPr>
              <w:rPr>
                <w:i/>
                <w:iCs/>
              </w:rPr>
            </w:pPr>
            <w:r>
              <w:rPr>
                <w:i/>
                <w:iCs/>
              </w:rPr>
              <w:t>PLASTIKA</w:t>
            </w:r>
          </w:p>
        </w:tc>
        <w:tc>
          <w:tcPr>
            <w:tcW w:w="3020" w:type="dxa"/>
          </w:tcPr>
          <w:p w14:paraId="53890E3D" w14:textId="0D7EC2B4" w:rsidR="006A2A77" w:rsidRDefault="006A2A77" w:rsidP="00E54715">
            <w:pPr>
              <w:jc w:val="center"/>
            </w:pPr>
            <w:r>
              <w:t>20 01 39</w:t>
            </w:r>
          </w:p>
        </w:tc>
        <w:tc>
          <w:tcPr>
            <w:tcW w:w="3020" w:type="dxa"/>
          </w:tcPr>
          <w:p w14:paraId="4BF4102D" w14:textId="54C229F4" w:rsidR="006A2A77" w:rsidRDefault="006A2A77" w:rsidP="00E54715">
            <w:pPr>
              <w:jc w:val="center"/>
            </w:pPr>
            <w:r>
              <w:t>2,05</w:t>
            </w:r>
          </w:p>
        </w:tc>
      </w:tr>
      <w:tr w:rsidR="006A2A77" w14:paraId="4DB6168C" w14:textId="77777777" w:rsidTr="00E54715">
        <w:tc>
          <w:tcPr>
            <w:tcW w:w="3020" w:type="dxa"/>
          </w:tcPr>
          <w:p w14:paraId="752FF88E" w14:textId="02738BE0" w:rsidR="006A2A77" w:rsidRPr="00E54715" w:rsidRDefault="006A2A77" w:rsidP="00207ED5">
            <w:pPr>
              <w:rPr>
                <w:i/>
                <w:iCs/>
              </w:rPr>
            </w:pPr>
            <w:r>
              <w:rPr>
                <w:i/>
                <w:iCs/>
              </w:rPr>
              <w:t>METALI</w:t>
            </w:r>
          </w:p>
        </w:tc>
        <w:tc>
          <w:tcPr>
            <w:tcW w:w="3020" w:type="dxa"/>
          </w:tcPr>
          <w:p w14:paraId="4C5F54C6" w14:textId="2A123FF3" w:rsidR="006A2A77" w:rsidRDefault="006A2A77" w:rsidP="00E54715">
            <w:pPr>
              <w:jc w:val="center"/>
            </w:pPr>
            <w:r>
              <w:t>20 01 40</w:t>
            </w:r>
          </w:p>
        </w:tc>
        <w:tc>
          <w:tcPr>
            <w:tcW w:w="3020" w:type="dxa"/>
          </w:tcPr>
          <w:p w14:paraId="00440D12" w14:textId="2FC48ABA" w:rsidR="006A2A77" w:rsidRDefault="006A2A77" w:rsidP="00E54715">
            <w:pPr>
              <w:jc w:val="center"/>
            </w:pPr>
            <w:r>
              <w:t>1,38</w:t>
            </w:r>
          </w:p>
        </w:tc>
      </w:tr>
    </w:tbl>
    <w:p w14:paraId="758056FE" w14:textId="5CAFACE0" w:rsidR="001C1836" w:rsidRDefault="001C1836" w:rsidP="00207ED5">
      <w:pPr>
        <w:ind w:firstLine="360"/>
      </w:pPr>
      <w:r>
        <w:t xml:space="preserve"> </w:t>
      </w:r>
    </w:p>
    <w:p w14:paraId="1D3CCA9B" w14:textId="346C78A6" w:rsidR="00460732" w:rsidRPr="00460732" w:rsidRDefault="004A5457" w:rsidP="00460732">
      <w:pPr>
        <w:pStyle w:val="Odlomakpopisa"/>
        <w:numPr>
          <w:ilvl w:val="0"/>
          <w:numId w:val="20"/>
        </w:numPr>
        <w:rPr>
          <w:b/>
          <w:bCs/>
        </w:rPr>
      </w:pPr>
      <w:r w:rsidRPr="00460732">
        <w:rPr>
          <w:b/>
          <w:bCs/>
        </w:rPr>
        <w:t>IZVJEŠTAJ O LOKACIJAMA, KOLIČINAMA ODBAČENOG OTPADA I SANACIJA DIVLJIH ODLAGALIŠTA NA PODRUČJU OPĆINE SVETI PETAR U ŠUMI</w:t>
      </w:r>
    </w:p>
    <w:p w14:paraId="1DBB48F7" w14:textId="736F658B" w:rsidR="00E81A36" w:rsidRDefault="004A5457" w:rsidP="008C6F8B">
      <w:pPr>
        <w:ind w:firstLine="705"/>
        <w:jc w:val="both"/>
        <w:rPr>
          <w:rFonts w:ascii="Times New Roman" w:hAnsi="Times New Roman" w:cs="Times New Roman"/>
          <w:sz w:val="24"/>
          <w:szCs w:val="24"/>
        </w:rPr>
      </w:pPr>
      <w:r w:rsidRPr="00460732">
        <w:rPr>
          <w:rFonts w:ascii="Times New Roman" w:hAnsi="Times New Roman" w:cs="Times New Roman"/>
          <w:sz w:val="24"/>
          <w:szCs w:val="24"/>
        </w:rPr>
        <w:t>Na web stranic</w:t>
      </w:r>
      <w:r w:rsidR="00460732">
        <w:rPr>
          <w:rFonts w:ascii="Times New Roman" w:hAnsi="Times New Roman" w:cs="Times New Roman"/>
          <w:sz w:val="24"/>
          <w:szCs w:val="24"/>
        </w:rPr>
        <w:t>i</w:t>
      </w:r>
      <w:r w:rsidRPr="00460732">
        <w:rPr>
          <w:rFonts w:ascii="Times New Roman" w:hAnsi="Times New Roman" w:cs="Times New Roman"/>
          <w:sz w:val="24"/>
          <w:szCs w:val="24"/>
        </w:rPr>
        <w:t xml:space="preserve"> </w:t>
      </w:r>
      <w:r w:rsidR="00460732" w:rsidRPr="00EC44C4">
        <w:rPr>
          <w:rFonts w:ascii="Times New Roman" w:hAnsi="Times New Roman" w:cs="Times New Roman"/>
          <w:sz w:val="24"/>
          <w:szCs w:val="24"/>
        </w:rPr>
        <w:t>Općin</w:t>
      </w:r>
      <w:r w:rsidR="00460732">
        <w:rPr>
          <w:rFonts w:ascii="Times New Roman" w:hAnsi="Times New Roman" w:cs="Times New Roman"/>
          <w:sz w:val="24"/>
          <w:szCs w:val="24"/>
        </w:rPr>
        <w:t>e</w:t>
      </w:r>
      <w:r w:rsidR="00460732" w:rsidRPr="00EC44C4">
        <w:rPr>
          <w:rFonts w:ascii="Times New Roman" w:hAnsi="Times New Roman" w:cs="Times New Roman"/>
          <w:sz w:val="24"/>
          <w:szCs w:val="24"/>
        </w:rPr>
        <w:t xml:space="preserve"> Sveti Petar u Šumi </w:t>
      </w:r>
      <w:r w:rsidRPr="00460732">
        <w:rPr>
          <w:rFonts w:ascii="Times New Roman" w:hAnsi="Times New Roman" w:cs="Times New Roman"/>
          <w:sz w:val="24"/>
          <w:szCs w:val="24"/>
        </w:rPr>
        <w:t>objavljen</w:t>
      </w:r>
      <w:r w:rsidR="00460732">
        <w:rPr>
          <w:rFonts w:ascii="Times New Roman" w:hAnsi="Times New Roman" w:cs="Times New Roman"/>
          <w:sz w:val="24"/>
          <w:szCs w:val="24"/>
        </w:rPr>
        <w:t xml:space="preserve"> je</w:t>
      </w:r>
      <w:r w:rsidRPr="00460732">
        <w:rPr>
          <w:rFonts w:ascii="Times New Roman" w:hAnsi="Times New Roman" w:cs="Times New Roman"/>
          <w:sz w:val="24"/>
          <w:szCs w:val="24"/>
        </w:rPr>
        <w:t xml:space="preserve"> popis s lokacijama „zelenih otoka“</w:t>
      </w:r>
      <w:r w:rsidR="00460732">
        <w:rPr>
          <w:rFonts w:ascii="Times New Roman" w:hAnsi="Times New Roman" w:cs="Times New Roman"/>
          <w:sz w:val="24"/>
          <w:szCs w:val="24"/>
        </w:rPr>
        <w:t>, dos</w:t>
      </w:r>
      <w:r w:rsidRPr="00460732">
        <w:rPr>
          <w:rFonts w:ascii="Times New Roman" w:hAnsi="Times New Roman" w:cs="Times New Roman"/>
          <w:sz w:val="24"/>
          <w:szCs w:val="24"/>
        </w:rPr>
        <w:t xml:space="preserve">tupan je obrazac za prijavu divljih odlagališta i </w:t>
      </w:r>
      <w:r w:rsidR="00D52CE4">
        <w:rPr>
          <w:rFonts w:ascii="Times New Roman" w:hAnsi="Times New Roman" w:cs="Times New Roman"/>
          <w:sz w:val="24"/>
          <w:szCs w:val="24"/>
        </w:rPr>
        <w:t xml:space="preserve">potrebne </w:t>
      </w:r>
      <w:r w:rsidRPr="00460732">
        <w:rPr>
          <w:rFonts w:ascii="Times New Roman" w:hAnsi="Times New Roman" w:cs="Times New Roman"/>
          <w:sz w:val="24"/>
          <w:szCs w:val="24"/>
        </w:rPr>
        <w:t>odluke</w:t>
      </w:r>
      <w:r w:rsidR="00460732">
        <w:rPr>
          <w:rFonts w:ascii="Times New Roman" w:hAnsi="Times New Roman" w:cs="Times New Roman"/>
          <w:sz w:val="24"/>
          <w:szCs w:val="24"/>
        </w:rPr>
        <w:t xml:space="preserve"> </w:t>
      </w:r>
      <w:r w:rsidR="00D52CE4">
        <w:rPr>
          <w:rFonts w:ascii="Times New Roman" w:hAnsi="Times New Roman" w:cs="Times New Roman"/>
          <w:sz w:val="24"/>
          <w:szCs w:val="24"/>
        </w:rPr>
        <w:t>vezano na otpad</w:t>
      </w:r>
      <w:r w:rsidRPr="00460732">
        <w:rPr>
          <w:rFonts w:ascii="Times New Roman" w:hAnsi="Times New Roman" w:cs="Times New Roman"/>
          <w:sz w:val="24"/>
          <w:szCs w:val="24"/>
        </w:rPr>
        <w:t>. P</w:t>
      </w:r>
      <w:r w:rsidR="008C6F8B">
        <w:rPr>
          <w:rFonts w:ascii="Times New Roman" w:hAnsi="Times New Roman" w:cs="Times New Roman"/>
          <w:sz w:val="24"/>
          <w:szCs w:val="24"/>
        </w:rPr>
        <w:t>utem komunalnog redara p</w:t>
      </w:r>
      <w:r w:rsidRPr="00460732">
        <w:rPr>
          <w:rFonts w:ascii="Times New Roman" w:hAnsi="Times New Roman" w:cs="Times New Roman"/>
          <w:sz w:val="24"/>
          <w:szCs w:val="24"/>
        </w:rPr>
        <w:t xml:space="preserve">rovodi se redoviti obilazak terena, </w:t>
      </w:r>
      <w:r w:rsidR="008C6F8B">
        <w:rPr>
          <w:rFonts w:ascii="Times New Roman" w:hAnsi="Times New Roman" w:cs="Times New Roman"/>
          <w:sz w:val="24"/>
          <w:szCs w:val="24"/>
        </w:rPr>
        <w:t xml:space="preserve">upozorava se i </w:t>
      </w:r>
      <w:r w:rsidRPr="00460732">
        <w:rPr>
          <w:rFonts w:ascii="Times New Roman" w:hAnsi="Times New Roman" w:cs="Times New Roman"/>
          <w:sz w:val="24"/>
          <w:szCs w:val="24"/>
        </w:rPr>
        <w:t xml:space="preserve">educira građane, a komunalno društvo Usluga d.o.o. zbrinjava bez dodatne naknade glomazni otpad građana po pozivu, jednom godišnje do 2 m3, te vrši zbrinjavanje otpada nepropisno odloženog neposredno uz spremnike za otpad smještene na javnim površinama. Na </w:t>
      </w:r>
      <w:r w:rsidR="008C6F8B">
        <w:rPr>
          <w:rFonts w:ascii="Times New Roman" w:hAnsi="Times New Roman" w:cs="Times New Roman"/>
          <w:sz w:val="24"/>
          <w:szCs w:val="24"/>
        </w:rPr>
        <w:t>općinskom</w:t>
      </w:r>
      <w:r w:rsidRPr="00460732">
        <w:rPr>
          <w:rFonts w:ascii="Times New Roman" w:hAnsi="Times New Roman" w:cs="Times New Roman"/>
          <w:sz w:val="24"/>
          <w:szCs w:val="24"/>
        </w:rPr>
        <w:t xml:space="preserve"> području ne postoje zabilježene lokacije u vlasništvu </w:t>
      </w:r>
      <w:r w:rsidR="008C6F8B">
        <w:rPr>
          <w:rFonts w:ascii="Times New Roman" w:hAnsi="Times New Roman" w:cs="Times New Roman"/>
          <w:sz w:val="24"/>
          <w:szCs w:val="24"/>
        </w:rPr>
        <w:t>Općine</w:t>
      </w:r>
      <w:r w:rsidRPr="00460732">
        <w:rPr>
          <w:rFonts w:ascii="Times New Roman" w:hAnsi="Times New Roman" w:cs="Times New Roman"/>
          <w:sz w:val="24"/>
          <w:szCs w:val="24"/>
        </w:rPr>
        <w:t xml:space="preserve"> onečišćene nepropisno odbačenim otpadom u okoliš, tzv. „divlja odlagališta otpada“</w:t>
      </w:r>
      <w:r w:rsidR="008C6F8B">
        <w:rPr>
          <w:rFonts w:ascii="Times New Roman" w:hAnsi="Times New Roman" w:cs="Times New Roman"/>
          <w:sz w:val="24"/>
          <w:szCs w:val="24"/>
        </w:rPr>
        <w:t>, a u slučaju da</w:t>
      </w:r>
      <w:r w:rsidRPr="00460732">
        <w:rPr>
          <w:rFonts w:ascii="Times New Roman" w:hAnsi="Times New Roman" w:cs="Times New Roman"/>
          <w:sz w:val="24"/>
          <w:szCs w:val="24"/>
        </w:rPr>
        <w:t xml:space="preserve"> dođe do pojave divljih odlagališta ista će se u što kraćem roku sanirati. </w:t>
      </w:r>
      <w:r w:rsidR="008C6F8B">
        <w:rPr>
          <w:rFonts w:ascii="Times New Roman" w:hAnsi="Times New Roman" w:cs="Times New Roman"/>
          <w:sz w:val="24"/>
          <w:szCs w:val="24"/>
        </w:rPr>
        <w:t>Komunalni redar je u 202</w:t>
      </w:r>
      <w:r w:rsidR="006A27EA">
        <w:rPr>
          <w:rFonts w:ascii="Times New Roman" w:hAnsi="Times New Roman" w:cs="Times New Roman"/>
          <w:sz w:val="24"/>
          <w:szCs w:val="24"/>
        </w:rPr>
        <w:t>1</w:t>
      </w:r>
      <w:r w:rsidR="008C6F8B">
        <w:rPr>
          <w:rFonts w:ascii="Times New Roman" w:hAnsi="Times New Roman" w:cs="Times New Roman"/>
          <w:sz w:val="24"/>
          <w:szCs w:val="24"/>
        </w:rPr>
        <w:t>.</w:t>
      </w:r>
      <w:r w:rsidR="006A27EA">
        <w:rPr>
          <w:rFonts w:ascii="Times New Roman" w:hAnsi="Times New Roman" w:cs="Times New Roman"/>
          <w:sz w:val="24"/>
          <w:szCs w:val="24"/>
        </w:rPr>
        <w:t xml:space="preserve"> </w:t>
      </w:r>
      <w:r w:rsidR="008C6F8B">
        <w:rPr>
          <w:rFonts w:ascii="Times New Roman" w:hAnsi="Times New Roman" w:cs="Times New Roman"/>
          <w:sz w:val="24"/>
          <w:szCs w:val="24"/>
        </w:rPr>
        <w:t xml:space="preserve">godini </w:t>
      </w:r>
      <w:r w:rsidR="006A27EA">
        <w:rPr>
          <w:rFonts w:ascii="Times New Roman" w:hAnsi="Times New Roman" w:cs="Times New Roman"/>
          <w:sz w:val="24"/>
          <w:szCs w:val="24"/>
        </w:rPr>
        <w:t xml:space="preserve">konstantno </w:t>
      </w:r>
      <w:r w:rsidR="008C6F8B">
        <w:rPr>
          <w:rFonts w:ascii="Times New Roman" w:hAnsi="Times New Roman" w:cs="Times New Roman"/>
          <w:sz w:val="24"/>
          <w:szCs w:val="24"/>
        </w:rPr>
        <w:t>građanima dostav</w:t>
      </w:r>
      <w:r w:rsidR="006A27EA">
        <w:rPr>
          <w:rFonts w:ascii="Times New Roman" w:hAnsi="Times New Roman" w:cs="Times New Roman"/>
          <w:sz w:val="24"/>
          <w:szCs w:val="24"/>
        </w:rPr>
        <w:t>ljao</w:t>
      </w:r>
      <w:r w:rsidR="008C6F8B">
        <w:rPr>
          <w:rFonts w:ascii="Times New Roman" w:hAnsi="Times New Roman" w:cs="Times New Roman"/>
          <w:sz w:val="24"/>
          <w:szCs w:val="24"/>
        </w:rPr>
        <w:t xml:space="preserve">  obavijesti </w:t>
      </w:r>
      <w:r w:rsidR="00FE7A00">
        <w:rPr>
          <w:rFonts w:ascii="Times New Roman" w:hAnsi="Times New Roman" w:cs="Times New Roman"/>
          <w:sz w:val="24"/>
          <w:szCs w:val="24"/>
        </w:rPr>
        <w:t>o odbačenom otpadu na njihovom zemljištu</w:t>
      </w:r>
      <w:r w:rsidR="006A27EA">
        <w:rPr>
          <w:rFonts w:ascii="Times New Roman" w:hAnsi="Times New Roman" w:cs="Times New Roman"/>
          <w:sz w:val="24"/>
          <w:szCs w:val="24"/>
        </w:rPr>
        <w:t xml:space="preserve"> koje je uočio u kojim se navodila zakonska obveza sanacije i način </w:t>
      </w:r>
      <w:r w:rsidR="00FE7A00">
        <w:rPr>
          <w:rFonts w:ascii="Times New Roman" w:hAnsi="Times New Roman" w:cs="Times New Roman"/>
          <w:sz w:val="24"/>
          <w:szCs w:val="24"/>
        </w:rPr>
        <w:t>mogućnostima izvršenj</w:t>
      </w:r>
      <w:r w:rsidR="00841D3B">
        <w:rPr>
          <w:rFonts w:ascii="Times New Roman" w:hAnsi="Times New Roman" w:cs="Times New Roman"/>
          <w:sz w:val="24"/>
          <w:szCs w:val="24"/>
        </w:rPr>
        <w:t>a</w:t>
      </w:r>
      <w:r w:rsidR="00FE7A00">
        <w:rPr>
          <w:rFonts w:ascii="Times New Roman" w:hAnsi="Times New Roman" w:cs="Times New Roman"/>
          <w:sz w:val="24"/>
          <w:szCs w:val="24"/>
        </w:rPr>
        <w:t>.</w:t>
      </w:r>
    </w:p>
    <w:p w14:paraId="13978A0C" w14:textId="77777777" w:rsidR="00B76654" w:rsidRDefault="00B76654" w:rsidP="008C6F8B">
      <w:pPr>
        <w:ind w:firstLine="705"/>
        <w:jc w:val="both"/>
        <w:rPr>
          <w:rFonts w:ascii="Times New Roman" w:hAnsi="Times New Roman" w:cs="Times New Roman"/>
          <w:sz w:val="24"/>
          <w:szCs w:val="24"/>
        </w:rPr>
      </w:pPr>
    </w:p>
    <w:p w14:paraId="536C1F16" w14:textId="7648C258" w:rsidR="00E81A36" w:rsidRPr="00A34F37" w:rsidRDefault="00E81A36" w:rsidP="00E81A36">
      <w:pPr>
        <w:pStyle w:val="Odlomakpopisa"/>
        <w:numPr>
          <w:ilvl w:val="0"/>
          <w:numId w:val="20"/>
        </w:numPr>
        <w:jc w:val="both"/>
        <w:rPr>
          <w:b/>
          <w:bCs/>
        </w:rPr>
      </w:pPr>
      <w:r w:rsidRPr="00A34F37">
        <w:rPr>
          <w:b/>
          <w:bCs/>
        </w:rPr>
        <w:lastRenderedPageBreak/>
        <w:t>IZOBRAZNO INFORMATIVNE AKTIVNOSTI</w:t>
      </w:r>
      <w:r w:rsidR="00A34F37" w:rsidRPr="00A34F37">
        <w:rPr>
          <w:b/>
          <w:bCs/>
        </w:rPr>
        <w:t xml:space="preserve"> I UNAPRIJEĐENJE NADZORA NAD GOSPODARENJE OTPADOM</w:t>
      </w:r>
    </w:p>
    <w:p w14:paraId="73C45349" w14:textId="3AA7D40D" w:rsidR="003D2069" w:rsidRPr="00A34F37" w:rsidRDefault="00E81A36" w:rsidP="00E81A36">
      <w:pPr>
        <w:jc w:val="both"/>
        <w:rPr>
          <w:rFonts w:ascii="Times New Roman" w:hAnsi="Times New Roman" w:cs="Times New Roman"/>
          <w:sz w:val="24"/>
          <w:szCs w:val="24"/>
        </w:rPr>
      </w:pPr>
      <w:r w:rsidRPr="00E81A36">
        <w:rPr>
          <w:b/>
          <w:bCs/>
        </w:rPr>
        <w:t xml:space="preserve"> </w:t>
      </w:r>
      <w:r w:rsidR="003D2069">
        <w:rPr>
          <w:b/>
          <w:bCs/>
        </w:rPr>
        <w:tab/>
      </w:r>
      <w:r w:rsidRPr="00A34F37">
        <w:rPr>
          <w:rFonts w:ascii="Times New Roman" w:hAnsi="Times New Roman" w:cs="Times New Roman"/>
          <w:sz w:val="24"/>
          <w:szCs w:val="24"/>
        </w:rPr>
        <w:t>Tijekom 202</w:t>
      </w:r>
      <w:r w:rsidR="006C248B">
        <w:rPr>
          <w:rFonts w:ascii="Times New Roman" w:hAnsi="Times New Roman" w:cs="Times New Roman"/>
          <w:sz w:val="24"/>
          <w:szCs w:val="24"/>
        </w:rPr>
        <w:t>1</w:t>
      </w:r>
      <w:r w:rsidRPr="00A34F37">
        <w:rPr>
          <w:rFonts w:ascii="Times New Roman" w:hAnsi="Times New Roman" w:cs="Times New Roman"/>
          <w:sz w:val="24"/>
          <w:szCs w:val="24"/>
        </w:rPr>
        <w:t xml:space="preserve">. godine </w:t>
      </w:r>
      <w:r w:rsidR="003D2069" w:rsidRPr="00A34F37">
        <w:rPr>
          <w:rFonts w:ascii="Times New Roman" w:hAnsi="Times New Roman" w:cs="Times New Roman"/>
          <w:sz w:val="24"/>
          <w:szCs w:val="24"/>
        </w:rPr>
        <w:t xml:space="preserve">putem službene web stranice građane se obavještavalo o novostima vezano na odlaganje i odvoz otpada, a </w:t>
      </w:r>
      <w:r w:rsidRPr="00A34F37">
        <w:rPr>
          <w:rFonts w:ascii="Times New Roman" w:hAnsi="Times New Roman" w:cs="Times New Roman"/>
          <w:sz w:val="24"/>
          <w:szCs w:val="24"/>
        </w:rPr>
        <w:t xml:space="preserve">što je </w:t>
      </w:r>
      <w:r w:rsidR="003D2069" w:rsidRPr="00A34F37">
        <w:rPr>
          <w:rFonts w:ascii="Times New Roman" w:hAnsi="Times New Roman" w:cs="Times New Roman"/>
          <w:sz w:val="24"/>
          <w:szCs w:val="24"/>
        </w:rPr>
        <w:t xml:space="preserve">kroz različite </w:t>
      </w:r>
      <w:r w:rsidRPr="00A34F37">
        <w:rPr>
          <w:rFonts w:ascii="Times New Roman" w:hAnsi="Times New Roman" w:cs="Times New Roman"/>
          <w:sz w:val="24"/>
          <w:szCs w:val="24"/>
        </w:rPr>
        <w:t xml:space="preserve">aktivnostima </w:t>
      </w:r>
      <w:r w:rsidR="003D2069" w:rsidRPr="00A34F37">
        <w:rPr>
          <w:rFonts w:ascii="Times New Roman" w:hAnsi="Times New Roman" w:cs="Times New Roman"/>
          <w:sz w:val="24"/>
          <w:szCs w:val="24"/>
        </w:rPr>
        <w:t xml:space="preserve">vršio </w:t>
      </w:r>
      <w:r w:rsidRPr="00A34F37">
        <w:rPr>
          <w:rFonts w:ascii="Times New Roman" w:hAnsi="Times New Roman" w:cs="Times New Roman"/>
          <w:sz w:val="24"/>
          <w:szCs w:val="24"/>
        </w:rPr>
        <w:t xml:space="preserve">i pružatelj usluge trgovačko društvo Usluga d.o.o.. </w:t>
      </w:r>
      <w:r w:rsidR="003D2069" w:rsidRPr="00A34F37">
        <w:rPr>
          <w:rFonts w:ascii="Times New Roman" w:hAnsi="Times New Roman" w:cs="Times New Roman"/>
          <w:sz w:val="24"/>
          <w:szCs w:val="24"/>
        </w:rPr>
        <w:t xml:space="preserve">kojem se vezano na problematiku odlaganja i odvoza otpada i drugog građani mogu obratiti putem telefona 052/619-030 ili putem web stranice </w:t>
      </w:r>
      <w:hyperlink r:id="rId12" w:history="1">
        <w:r w:rsidR="003D2069" w:rsidRPr="00A34F37">
          <w:rPr>
            <w:rStyle w:val="Hiperveza"/>
            <w:rFonts w:ascii="Times New Roman" w:hAnsi="Times New Roman" w:cs="Times New Roman"/>
            <w:sz w:val="24"/>
            <w:szCs w:val="24"/>
          </w:rPr>
          <w:t>www.usluga-pazin.hr</w:t>
        </w:r>
      </w:hyperlink>
      <w:r w:rsidR="003D2069" w:rsidRPr="00A34F3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66E7B8" w14:textId="4FD7A8E6" w:rsidR="008C6F8B" w:rsidRDefault="00E81A36" w:rsidP="003D2069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34F37">
        <w:rPr>
          <w:rFonts w:ascii="Times New Roman" w:hAnsi="Times New Roman" w:cs="Times New Roman"/>
          <w:sz w:val="24"/>
          <w:szCs w:val="24"/>
        </w:rPr>
        <w:t xml:space="preserve">U narednom razdoblju potrebno je nastaviti s mjerama edukacije stanovnika, ali i svih ostalih sudionika u gospodarenju otpadom, s naglaskom na sprječavanje nastanka otpada, povećanja odvojenog prikupljanja otpada i ponovne uporabe te sprječavanje odlaganja problematičnog otpada u miješani komunalni otpad. Edukacije će se </w:t>
      </w:r>
      <w:r w:rsidR="00A34F37" w:rsidRPr="00A34F37">
        <w:rPr>
          <w:rFonts w:ascii="Times New Roman" w:hAnsi="Times New Roman" w:cs="Times New Roman"/>
          <w:sz w:val="24"/>
          <w:szCs w:val="24"/>
        </w:rPr>
        <w:t xml:space="preserve">naročito </w:t>
      </w:r>
      <w:r w:rsidRPr="00A34F37">
        <w:rPr>
          <w:rFonts w:ascii="Times New Roman" w:hAnsi="Times New Roman" w:cs="Times New Roman"/>
          <w:sz w:val="24"/>
          <w:szCs w:val="24"/>
        </w:rPr>
        <w:t>provoditi</w:t>
      </w:r>
      <w:r w:rsidR="00A34F37" w:rsidRPr="00A34F37">
        <w:rPr>
          <w:rFonts w:ascii="Times New Roman" w:hAnsi="Times New Roman" w:cs="Times New Roman"/>
          <w:sz w:val="24"/>
          <w:szCs w:val="24"/>
        </w:rPr>
        <w:t xml:space="preserve"> u</w:t>
      </w:r>
      <w:r w:rsidRPr="00A34F37">
        <w:rPr>
          <w:rFonts w:ascii="Times New Roman" w:hAnsi="Times New Roman" w:cs="Times New Roman"/>
          <w:sz w:val="24"/>
          <w:szCs w:val="24"/>
        </w:rPr>
        <w:t xml:space="preserve"> suradnj</w:t>
      </w:r>
      <w:r w:rsidR="00A34F37" w:rsidRPr="00A34F37">
        <w:rPr>
          <w:rFonts w:ascii="Times New Roman" w:hAnsi="Times New Roman" w:cs="Times New Roman"/>
          <w:sz w:val="24"/>
          <w:szCs w:val="24"/>
        </w:rPr>
        <w:t>i</w:t>
      </w:r>
      <w:r w:rsidRPr="00A34F37">
        <w:rPr>
          <w:rFonts w:ascii="Times New Roman" w:hAnsi="Times New Roman" w:cs="Times New Roman"/>
          <w:sz w:val="24"/>
          <w:szCs w:val="24"/>
        </w:rPr>
        <w:t xml:space="preserve"> s komunalnom tvrtkom Usluga d.o.o., </w:t>
      </w:r>
      <w:r w:rsidR="00A34F37" w:rsidRPr="00A34F37">
        <w:rPr>
          <w:rFonts w:ascii="Times New Roman" w:hAnsi="Times New Roman" w:cs="Times New Roman"/>
          <w:sz w:val="24"/>
          <w:szCs w:val="24"/>
        </w:rPr>
        <w:t>te</w:t>
      </w:r>
      <w:r w:rsidRPr="00A34F37">
        <w:rPr>
          <w:rFonts w:ascii="Times New Roman" w:hAnsi="Times New Roman" w:cs="Times New Roman"/>
          <w:sz w:val="24"/>
          <w:szCs w:val="24"/>
        </w:rPr>
        <w:t xml:space="preserve"> u suradnji sa nevladinim udrugama </w:t>
      </w:r>
      <w:r w:rsidR="00A34F37" w:rsidRPr="00A34F37">
        <w:rPr>
          <w:rFonts w:ascii="Times New Roman" w:hAnsi="Times New Roman" w:cs="Times New Roman"/>
          <w:sz w:val="24"/>
          <w:szCs w:val="24"/>
        </w:rPr>
        <w:t>koje se bave</w:t>
      </w:r>
      <w:r w:rsidRPr="00A34F37">
        <w:rPr>
          <w:rFonts w:ascii="Times New Roman" w:hAnsi="Times New Roman" w:cs="Times New Roman"/>
          <w:sz w:val="24"/>
          <w:szCs w:val="24"/>
        </w:rPr>
        <w:t xml:space="preserve"> zaštit</w:t>
      </w:r>
      <w:r w:rsidR="00A34F37" w:rsidRPr="00A34F37">
        <w:rPr>
          <w:rFonts w:ascii="Times New Roman" w:hAnsi="Times New Roman" w:cs="Times New Roman"/>
          <w:sz w:val="24"/>
          <w:szCs w:val="24"/>
        </w:rPr>
        <w:t>om</w:t>
      </w:r>
      <w:r w:rsidRPr="00A34F37">
        <w:rPr>
          <w:rFonts w:ascii="Times New Roman" w:hAnsi="Times New Roman" w:cs="Times New Roman"/>
          <w:sz w:val="24"/>
          <w:szCs w:val="24"/>
        </w:rPr>
        <w:t xml:space="preserve"> okoliša.</w:t>
      </w:r>
      <w:r w:rsidR="008C6F8B" w:rsidRPr="00A34F3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C11F498" w14:textId="13D758BB" w:rsidR="00B96239" w:rsidRPr="00316184" w:rsidRDefault="00B96239" w:rsidP="00316184">
      <w:pPr>
        <w:pStyle w:val="Odlomakpopisa"/>
        <w:numPr>
          <w:ilvl w:val="0"/>
          <w:numId w:val="20"/>
        </w:numPr>
        <w:rPr>
          <w:rFonts w:ascii="Times New Roman" w:hAnsi="Times New Roman" w:cs="Times New Roman"/>
          <w:b/>
          <w:sz w:val="24"/>
          <w:szCs w:val="24"/>
        </w:rPr>
      </w:pPr>
      <w:r w:rsidRPr="00316184">
        <w:rPr>
          <w:rFonts w:ascii="Times New Roman" w:hAnsi="Times New Roman" w:cs="Times New Roman"/>
          <w:b/>
          <w:sz w:val="24"/>
          <w:szCs w:val="24"/>
        </w:rPr>
        <w:t>ZAKLJUČNO</w:t>
      </w:r>
    </w:p>
    <w:p w14:paraId="52A4BA5C" w14:textId="4375B196" w:rsidR="00DE6E32" w:rsidRPr="00DE6E32" w:rsidRDefault="00A34F37" w:rsidP="00B962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E6E32">
        <w:rPr>
          <w:rFonts w:ascii="Times New Roman" w:hAnsi="Times New Roman" w:cs="Times New Roman"/>
          <w:sz w:val="24"/>
          <w:szCs w:val="24"/>
        </w:rPr>
        <w:t>U narednom razdoblju u planu je razvitak uspostavljenog sustava gospodarenja otpadom, a glavne planirane aktivnosti za 202</w:t>
      </w:r>
      <w:r w:rsidR="006C248B">
        <w:rPr>
          <w:rFonts w:ascii="Times New Roman" w:hAnsi="Times New Roman" w:cs="Times New Roman"/>
          <w:sz w:val="24"/>
          <w:szCs w:val="24"/>
        </w:rPr>
        <w:t>2</w:t>
      </w:r>
      <w:r w:rsidRPr="00DE6E32">
        <w:rPr>
          <w:rFonts w:ascii="Times New Roman" w:hAnsi="Times New Roman" w:cs="Times New Roman"/>
          <w:sz w:val="24"/>
          <w:szCs w:val="24"/>
        </w:rPr>
        <w:t>. godinu na području Općine Sveti Petar u Šumi su sljedeće:</w:t>
      </w:r>
    </w:p>
    <w:p w14:paraId="7318408A" w14:textId="3019B382" w:rsidR="00DE6E32" w:rsidRPr="00DE6E32" w:rsidRDefault="00A34F37" w:rsidP="00B962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E6E32">
        <w:rPr>
          <w:rFonts w:ascii="Times New Roman" w:hAnsi="Times New Roman" w:cs="Times New Roman"/>
          <w:sz w:val="24"/>
          <w:szCs w:val="24"/>
        </w:rPr>
        <w:t xml:space="preserve">- Provoditi propisane mjere za ostvarenje i održivost ciljeva kod sustava odvojenog sakupljanja komunalnog otpad, a u sklopu čega će se </w:t>
      </w:r>
      <w:r w:rsidR="006C248B">
        <w:rPr>
          <w:rFonts w:ascii="Times New Roman" w:hAnsi="Times New Roman" w:cs="Times New Roman"/>
          <w:sz w:val="24"/>
          <w:szCs w:val="24"/>
        </w:rPr>
        <w:t>nabaviti nove spremnike za odvojeno prikupljanje stakla (cca 5 komada)</w:t>
      </w:r>
      <w:r w:rsidRPr="00DE6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1FEB94" w14:textId="233127DE" w:rsidR="00A34F37" w:rsidRDefault="00A34F37" w:rsidP="00B962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E6E32">
        <w:rPr>
          <w:rFonts w:ascii="Times New Roman" w:hAnsi="Times New Roman" w:cs="Times New Roman"/>
          <w:sz w:val="24"/>
          <w:szCs w:val="24"/>
        </w:rPr>
        <w:t xml:space="preserve">- </w:t>
      </w:r>
      <w:r w:rsidR="00DE6E32" w:rsidRPr="00DE6E32">
        <w:rPr>
          <w:rFonts w:ascii="Times New Roman" w:hAnsi="Times New Roman" w:cs="Times New Roman"/>
          <w:sz w:val="24"/>
          <w:szCs w:val="24"/>
        </w:rPr>
        <w:t>I nadalje</w:t>
      </w:r>
      <w:r w:rsidRPr="00DE6E32">
        <w:rPr>
          <w:rFonts w:ascii="Times New Roman" w:hAnsi="Times New Roman" w:cs="Times New Roman"/>
          <w:sz w:val="24"/>
          <w:szCs w:val="24"/>
        </w:rPr>
        <w:t xml:space="preserve"> poticati i održavati edukacije o održivom gospodarenju otpadom</w:t>
      </w:r>
      <w:r w:rsidR="006C248B">
        <w:rPr>
          <w:rFonts w:ascii="Times New Roman" w:hAnsi="Times New Roman" w:cs="Times New Roman"/>
          <w:sz w:val="24"/>
          <w:szCs w:val="24"/>
        </w:rPr>
        <w:t xml:space="preserve"> kako od strane općine tako i komunalnog poduzeća</w:t>
      </w:r>
      <w:r w:rsidR="00DE6E32" w:rsidRPr="00DE6E32">
        <w:rPr>
          <w:rFonts w:ascii="Times New Roman" w:hAnsi="Times New Roman" w:cs="Times New Roman"/>
          <w:sz w:val="24"/>
          <w:szCs w:val="24"/>
        </w:rPr>
        <w:t xml:space="preserve"> </w:t>
      </w:r>
      <w:r w:rsidR="006C248B">
        <w:rPr>
          <w:rFonts w:ascii="Times New Roman" w:hAnsi="Times New Roman" w:cs="Times New Roman"/>
          <w:sz w:val="24"/>
          <w:szCs w:val="24"/>
        </w:rPr>
        <w:t>„</w:t>
      </w:r>
      <w:r w:rsidRPr="00DE6E32">
        <w:rPr>
          <w:rFonts w:ascii="Times New Roman" w:hAnsi="Times New Roman" w:cs="Times New Roman"/>
          <w:sz w:val="24"/>
          <w:szCs w:val="24"/>
        </w:rPr>
        <w:t>Usluga d.o.o.</w:t>
      </w:r>
      <w:r w:rsidR="006C248B">
        <w:rPr>
          <w:rFonts w:ascii="Times New Roman" w:hAnsi="Times New Roman" w:cs="Times New Roman"/>
          <w:sz w:val="24"/>
          <w:szCs w:val="24"/>
        </w:rPr>
        <w:t xml:space="preserve"> Pazin“</w:t>
      </w:r>
      <w:r w:rsidR="00DE6E32" w:rsidRPr="00DE6E32">
        <w:rPr>
          <w:rFonts w:ascii="Times New Roman" w:hAnsi="Times New Roman" w:cs="Times New Roman"/>
          <w:sz w:val="24"/>
          <w:szCs w:val="24"/>
        </w:rPr>
        <w:t>.</w:t>
      </w:r>
    </w:p>
    <w:p w14:paraId="2FD32273" w14:textId="6BA48CCF" w:rsidR="006C248B" w:rsidRPr="001111EE" w:rsidRDefault="006C248B" w:rsidP="00B962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11EE">
        <w:rPr>
          <w:rFonts w:ascii="Times New Roman" w:hAnsi="Times New Roman" w:cs="Times New Roman"/>
          <w:sz w:val="24"/>
          <w:szCs w:val="24"/>
        </w:rPr>
        <w:t xml:space="preserve">- </w:t>
      </w:r>
      <w:r w:rsidR="001111EE" w:rsidRPr="001111EE">
        <w:rPr>
          <w:rFonts w:ascii="Times New Roman" w:hAnsi="Times New Roman" w:cs="Times New Roman"/>
          <w:sz w:val="24"/>
          <w:szCs w:val="24"/>
        </w:rPr>
        <w:t xml:space="preserve">Donijeti novu Odluku </w:t>
      </w:r>
      <w:r w:rsidR="001111EE" w:rsidRPr="001111EE">
        <w:rPr>
          <w:rFonts w:ascii="Times New Roman" w:hAnsi="Times New Roman" w:cs="Times New Roman"/>
          <w:sz w:val="24"/>
          <w:szCs w:val="24"/>
        </w:rPr>
        <w:t xml:space="preserve">o načinu pružanja javne usluge sakupljanja komunalnog otpada na području </w:t>
      </w:r>
      <w:r w:rsidR="001111EE" w:rsidRPr="001111EE">
        <w:rPr>
          <w:rFonts w:ascii="Times New Roman" w:hAnsi="Times New Roman" w:cs="Times New Roman"/>
          <w:sz w:val="24"/>
          <w:szCs w:val="24"/>
        </w:rPr>
        <w:t>Općine Sveti Petar u Šumi</w:t>
      </w:r>
    </w:p>
    <w:p w14:paraId="4E44CFCD" w14:textId="2BB6A675" w:rsidR="00B96239" w:rsidRPr="00021907" w:rsidRDefault="00B96239" w:rsidP="00021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07">
        <w:rPr>
          <w:rFonts w:ascii="Times New Roman" w:hAnsi="Times New Roman" w:cs="Times New Roman"/>
          <w:sz w:val="24"/>
          <w:szCs w:val="24"/>
        </w:rPr>
        <w:t>KLASA: 351-04/</w:t>
      </w:r>
      <w:r w:rsidR="00021907" w:rsidRPr="00021907">
        <w:rPr>
          <w:rFonts w:ascii="Times New Roman" w:hAnsi="Times New Roman" w:cs="Times New Roman"/>
          <w:sz w:val="24"/>
          <w:szCs w:val="24"/>
        </w:rPr>
        <w:t>2</w:t>
      </w:r>
      <w:r w:rsidR="008829B9">
        <w:rPr>
          <w:rFonts w:ascii="Times New Roman" w:hAnsi="Times New Roman" w:cs="Times New Roman"/>
          <w:sz w:val="24"/>
          <w:szCs w:val="24"/>
        </w:rPr>
        <w:t>2</w:t>
      </w:r>
      <w:r w:rsidRPr="00021907">
        <w:rPr>
          <w:rFonts w:ascii="Times New Roman" w:hAnsi="Times New Roman" w:cs="Times New Roman"/>
          <w:sz w:val="24"/>
          <w:szCs w:val="24"/>
        </w:rPr>
        <w:t>-01/01</w:t>
      </w:r>
    </w:p>
    <w:p w14:paraId="40E4B833" w14:textId="05DFE9A5" w:rsidR="00B96239" w:rsidRPr="00021907" w:rsidRDefault="00B96239" w:rsidP="000219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07">
        <w:rPr>
          <w:rFonts w:ascii="Times New Roman" w:hAnsi="Times New Roman" w:cs="Times New Roman"/>
          <w:sz w:val="24"/>
          <w:szCs w:val="24"/>
        </w:rPr>
        <w:t>URBROJ: 2163</w:t>
      </w:r>
      <w:r w:rsidR="008829B9">
        <w:rPr>
          <w:rFonts w:ascii="Times New Roman" w:hAnsi="Times New Roman" w:cs="Times New Roman"/>
          <w:sz w:val="24"/>
          <w:szCs w:val="24"/>
        </w:rPr>
        <w:t>-34-01/01-22-1</w:t>
      </w:r>
    </w:p>
    <w:p w14:paraId="217B565E" w14:textId="10DD02B0" w:rsidR="00B96239" w:rsidRPr="00021907" w:rsidRDefault="00B96239" w:rsidP="0002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1907">
        <w:rPr>
          <w:rFonts w:ascii="Times New Roman" w:hAnsi="Times New Roman" w:cs="Times New Roman"/>
          <w:sz w:val="24"/>
          <w:szCs w:val="24"/>
          <w:lang w:val="es-ES"/>
        </w:rPr>
        <w:t xml:space="preserve">Sv. Petar u Šumi, </w:t>
      </w:r>
      <w:r w:rsidR="008829B9">
        <w:rPr>
          <w:rFonts w:ascii="Times New Roman" w:hAnsi="Times New Roman" w:cs="Times New Roman"/>
          <w:sz w:val="24"/>
          <w:szCs w:val="24"/>
          <w:lang w:val="es-ES"/>
        </w:rPr>
        <w:t>30</w:t>
      </w:r>
      <w:r w:rsidRPr="00021907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FB4017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FB4017">
        <w:rPr>
          <w:rFonts w:ascii="Times New Roman" w:hAnsi="Times New Roman" w:cs="Times New Roman"/>
          <w:sz w:val="24"/>
          <w:szCs w:val="24"/>
          <w:lang w:val="es-ES"/>
        </w:rPr>
        <w:t>ožujka</w:t>
      </w:r>
      <w:proofErr w:type="spellEnd"/>
      <w:r w:rsidRPr="00021907">
        <w:rPr>
          <w:rFonts w:ascii="Times New Roman" w:hAnsi="Times New Roman" w:cs="Times New Roman"/>
          <w:sz w:val="24"/>
          <w:szCs w:val="24"/>
          <w:lang w:val="es-ES"/>
        </w:rPr>
        <w:t xml:space="preserve"> 20</w:t>
      </w:r>
      <w:r w:rsidR="00021907" w:rsidRPr="00021907">
        <w:rPr>
          <w:rFonts w:ascii="Times New Roman" w:hAnsi="Times New Roman" w:cs="Times New Roman"/>
          <w:sz w:val="24"/>
          <w:szCs w:val="24"/>
          <w:lang w:val="es-ES"/>
        </w:rPr>
        <w:t>2</w:t>
      </w:r>
      <w:r w:rsidR="008829B9">
        <w:rPr>
          <w:rFonts w:ascii="Times New Roman" w:hAnsi="Times New Roman" w:cs="Times New Roman"/>
          <w:sz w:val="24"/>
          <w:szCs w:val="24"/>
          <w:lang w:val="es-ES"/>
        </w:rPr>
        <w:t>2</w:t>
      </w:r>
      <w:r w:rsidRPr="00021907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021907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21907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21907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21907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21907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21907">
        <w:rPr>
          <w:rFonts w:ascii="Times New Roman" w:hAnsi="Times New Roman" w:cs="Times New Roman"/>
          <w:sz w:val="24"/>
          <w:szCs w:val="24"/>
          <w:lang w:val="es-ES"/>
        </w:rPr>
        <w:tab/>
        <w:t xml:space="preserve">      </w:t>
      </w:r>
      <w:r w:rsidRPr="00021907">
        <w:rPr>
          <w:rFonts w:ascii="Times New Roman" w:hAnsi="Times New Roman" w:cs="Times New Roman"/>
          <w:sz w:val="24"/>
          <w:szCs w:val="24"/>
        </w:rPr>
        <w:tab/>
      </w:r>
    </w:p>
    <w:p w14:paraId="6C58F352" w14:textId="77777777" w:rsidR="00723FF4" w:rsidRDefault="00723FF4" w:rsidP="003F0C86">
      <w:pPr>
        <w:spacing w:after="0"/>
        <w:ind w:left="3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AEE95" w14:textId="4F5433ED" w:rsidR="00021907" w:rsidRPr="00021907" w:rsidRDefault="00021907" w:rsidP="003F0C86">
      <w:pPr>
        <w:spacing w:after="0"/>
        <w:ind w:left="3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1907">
        <w:rPr>
          <w:rFonts w:ascii="Times New Roman" w:hAnsi="Times New Roman" w:cs="Times New Roman"/>
          <w:b/>
          <w:sz w:val="24"/>
          <w:szCs w:val="24"/>
        </w:rPr>
        <w:t>NAČELNIK OPĆINE SVETI PEATAR U ŠUMI</w:t>
      </w:r>
    </w:p>
    <w:p w14:paraId="1B42C5DA" w14:textId="1F35E4AB" w:rsidR="00021907" w:rsidRPr="00021907" w:rsidRDefault="00021907" w:rsidP="0002190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21907">
        <w:rPr>
          <w:rFonts w:ascii="Times New Roman" w:hAnsi="Times New Roman" w:cs="Times New Roman"/>
          <w:sz w:val="24"/>
          <w:szCs w:val="24"/>
        </w:rPr>
        <w:tab/>
      </w:r>
      <w:r w:rsidRPr="00021907">
        <w:rPr>
          <w:rFonts w:ascii="Times New Roman" w:hAnsi="Times New Roman" w:cs="Times New Roman"/>
          <w:sz w:val="24"/>
          <w:szCs w:val="24"/>
        </w:rPr>
        <w:tab/>
      </w:r>
      <w:r w:rsidRPr="00021907">
        <w:rPr>
          <w:rFonts w:ascii="Times New Roman" w:hAnsi="Times New Roman" w:cs="Times New Roman"/>
          <w:sz w:val="24"/>
          <w:szCs w:val="24"/>
        </w:rPr>
        <w:tab/>
      </w:r>
      <w:r w:rsidRPr="00021907">
        <w:rPr>
          <w:rFonts w:ascii="Times New Roman" w:hAnsi="Times New Roman" w:cs="Times New Roman"/>
          <w:sz w:val="24"/>
          <w:szCs w:val="24"/>
        </w:rPr>
        <w:tab/>
      </w:r>
      <w:r w:rsidRPr="00021907">
        <w:rPr>
          <w:rFonts w:ascii="Times New Roman" w:hAnsi="Times New Roman" w:cs="Times New Roman"/>
          <w:sz w:val="24"/>
          <w:szCs w:val="24"/>
        </w:rPr>
        <w:tab/>
      </w:r>
      <w:r w:rsidRPr="00021907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021907">
        <w:rPr>
          <w:rFonts w:ascii="Times New Roman" w:hAnsi="Times New Roman" w:cs="Times New Roman"/>
          <w:sz w:val="24"/>
          <w:szCs w:val="24"/>
        </w:rPr>
        <w:tab/>
      </w:r>
      <w:r w:rsidR="003F0C86">
        <w:rPr>
          <w:rFonts w:ascii="Times New Roman" w:hAnsi="Times New Roman" w:cs="Times New Roman"/>
          <w:sz w:val="24"/>
          <w:szCs w:val="24"/>
        </w:rPr>
        <w:tab/>
      </w:r>
      <w:r w:rsidRPr="00021907">
        <w:rPr>
          <w:rFonts w:ascii="Times New Roman" w:hAnsi="Times New Roman" w:cs="Times New Roman"/>
          <w:sz w:val="24"/>
          <w:szCs w:val="24"/>
        </w:rPr>
        <w:t>Načelnik</w:t>
      </w:r>
    </w:p>
    <w:p w14:paraId="6BACFFC7" w14:textId="01039F53" w:rsidR="00021907" w:rsidRPr="00021907" w:rsidRDefault="00021907" w:rsidP="00021907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1907">
        <w:rPr>
          <w:rFonts w:ascii="Times New Roman" w:hAnsi="Times New Roman" w:cs="Times New Roman"/>
          <w:b/>
          <w:i/>
          <w:sz w:val="24"/>
          <w:szCs w:val="24"/>
        </w:rPr>
        <w:t xml:space="preserve">            </w:t>
      </w:r>
      <w:r w:rsidRPr="00021907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021907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021907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021907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021907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021907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Mario Bratulić</w:t>
      </w:r>
      <w:r w:rsidR="00E75FC8">
        <w:rPr>
          <w:rFonts w:ascii="Times New Roman" w:hAnsi="Times New Roman" w:cs="Times New Roman"/>
          <w:b/>
          <w:i/>
          <w:sz w:val="24"/>
          <w:szCs w:val="24"/>
        </w:rPr>
        <w:t>, v.r.</w:t>
      </w:r>
    </w:p>
    <w:sectPr w:rsidR="00021907" w:rsidRPr="00021907" w:rsidSect="00A07DF6">
      <w:footerReference w:type="default" r:id="rId13"/>
      <w:pgSz w:w="11906" w:h="16838" w:code="9"/>
      <w:pgMar w:top="1418" w:right="1418" w:bottom="1418" w:left="1418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FBE9E" w14:textId="77777777" w:rsidR="00A164D4" w:rsidRPr="006626BF" w:rsidRDefault="00A164D4" w:rsidP="006626BF">
      <w:pPr>
        <w:pStyle w:val="t-9-8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endnote>
  <w:endnote w:type="continuationSeparator" w:id="0">
    <w:p w14:paraId="6CC48F46" w14:textId="77777777" w:rsidR="00A164D4" w:rsidRPr="006626BF" w:rsidRDefault="00A164D4" w:rsidP="006626BF">
      <w:pPr>
        <w:pStyle w:val="t-9-8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30590"/>
      <w:docPartObj>
        <w:docPartGallery w:val="Page Numbers (Bottom of Page)"/>
        <w:docPartUnique/>
      </w:docPartObj>
    </w:sdtPr>
    <w:sdtEndPr/>
    <w:sdtContent>
      <w:p w14:paraId="0E218A64" w14:textId="54CCE48F" w:rsidR="00A07DF6" w:rsidRDefault="00094772">
        <w:pPr>
          <w:pStyle w:val="Podnoj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A640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7C6DE9E" w14:textId="77777777" w:rsidR="00A07DF6" w:rsidRDefault="00A07DF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30B31" w14:textId="77777777" w:rsidR="00A164D4" w:rsidRPr="006626BF" w:rsidRDefault="00A164D4" w:rsidP="006626BF">
      <w:pPr>
        <w:pStyle w:val="t-9-8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footnote>
  <w:footnote w:type="continuationSeparator" w:id="0">
    <w:p w14:paraId="62840B29" w14:textId="77777777" w:rsidR="00A164D4" w:rsidRPr="006626BF" w:rsidRDefault="00A164D4" w:rsidP="006626BF">
      <w:pPr>
        <w:pStyle w:val="t-9-8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02EE5"/>
    <w:multiLevelType w:val="hybridMultilevel"/>
    <w:tmpl w:val="81E481FC"/>
    <w:lvl w:ilvl="0" w:tplc="1D5A8A5C">
      <w:start w:val="1"/>
      <w:numFmt w:val="decimal"/>
      <w:lvlText w:val="%1."/>
      <w:lvlJc w:val="left"/>
      <w:pPr>
        <w:ind w:left="1110" w:hanging="69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16C42"/>
    <w:multiLevelType w:val="hybridMultilevel"/>
    <w:tmpl w:val="9A982E66"/>
    <w:lvl w:ilvl="0" w:tplc="B768B4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05680"/>
    <w:multiLevelType w:val="hybridMultilevel"/>
    <w:tmpl w:val="517A1F38"/>
    <w:lvl w:ilvl="0" w:tplc="1D5A8A5C">
      <w:start w:val="1"/>
      <w:numFmt w:val="decimal"/>
      <w:lvlText w:val="%1."/>
      <w:lvlJc w:val="left"/>
      <w:pPr>
        <w:ind w:left="1110" w:hanging="69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11741D7"/>
    <w:multiLevelType w:val="hybridMultilevel"/>
    <w:tmpl w:val="46E088EE"/>
    <w:lvl w:ilvl="0" w:tplc="041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7E41D9"/>
    <w:multiLevelType w:val="hybridMultilevel"/>
    <w:tmpl w:val="AD1233F8"/>
    <w:lvl w:ilvl="0" w:tplc="1D5A8A5C">
      <w:start w:val="1"/>
      <w:numFmt w:val="decimal"/>
      <w:lvlText w:val="%1."/>
      <w:lvlJc w:val="left"/>
      <w:pPr>
        <w:ind w:left="1110" w:hanging="69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E774BA"/>
    <w:multiLevelType w:val="hybridMultilevel"/>
    <w:tmpl w:val="BE18160E"/>
    <w:lvl w:ilvl="0" w:tplc="CDC0DAA8">
      <w:start w:val="1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461483"/>
    <w:multiLevelType w:val="hybridMultilevel"/>
    <w:tmpl w:val="40CC47D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3F0202"/>
    <w:multiLevelType w:val="hybridMultilevel"/>
    <w:tmpl w:val="56EAE7B6"/>
    <w:lvl w:ilvl="0" w:tplc="D1009D9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3ADD75ED"/>
    <w:multiLevelType w:val="hybridMultilevel"/>
    <w:tmpl w:val="AE6A9D24"/>
    <w:lvl w:ilvl="0" w:tplc="041A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5C1179"/>
    <w:multiLevelType w:val="hybridMultilevel"/>
    <w:tmpl w:val="A0F08768"/>
    <w:lvl w:ilvl="0" w:tplc="A560C3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5C5422"/>
    <w:multiLevelType w:val="hybridMultilevel"/>
    <w:tmpl w:val="2E608E9C"/>
    <w:lvl w:ilvl="0" w:tplc="2E9ED656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4C273E51"/>
    <w:multiLevelType w:val="hybridMultilevel"/>
    <w:tmpl w:val="88943DCA"/>
    <w:lvl w:ilvl="0" w:tplc="E53E264C">
      <w:start w:val="4"/>
      <w:numFmt w:val="bullet"/>
      <w:lvlText w:val="-"/>
      <w:lvlJc w:val="left"/>
      <w:pPr>
        <w:ind w:left="1776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 w15:restartNumberingAfterBreak="0">
    <w:nsid w:val="4DA20F83"/>
    <w:multiLevelType w:val="hybridMultilevel"/>
    <w:tmpl w:val="7362DF3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57383D"/>
    <w:multiLevelType w:val="hybridMultilevel"/>
    <w:tmpl w:val="54F817A4"/>
    <w:lvl w:ilvl="0" w:tplc="27009E74">
      <w:start w:val="11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51B009BD"/>
    <w:multiLevelType w:val="hybridMultilevel"/>
    <w:tmpl w:val="53DC9C1E"/>
    <w:lvl w:ilvl="0" w:tplc="54583F92">
      <w:start w:val="11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591E2F09"/>
    <w:multiLevelType w:val="hybridMultilevel"/>
    <w:tmpl w:val="53D0C6B6"/>
    <w:lvl w:ilvl="0" w:tplc="041A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6" w15:restartNumberingAfterBreak="0">
    <w:nsid w:val="592B14CF"/>
    <w:multiLevelType w:val="hybridMultilevel"/>
    <w:tmpl w:val="4AEEFE18"/>
    <w:lvl w:ilvl="0" w:tplc="BBAAFA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00029E"/>
    <w:multiLevelType w:val="hybridMultilevel"/>
    <w:tmpl w:val="4E768162"/>
    <w:lvl w:ilvl="0" w:tplc="768C45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D73212"/>
    <w:multiLevelType w:val="hybridMultilevel"/>
    <w:tmpl w:val="7362DF3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6C3F11"/>
    <w:multiLevelType w:val="hybridMultilevel"/>
    <w:tmpl w:val="8E4213A8"/>
    <w:lvl w:ilvl="0" w:tplc="041A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164148"/>
    <w:multiLevelType w:val="hybridMultilevel"/>
    <w:tmpl w:val="EFA2CC22"/>
    <w:lvl w:ilvl="0" w:tplc="A7526FFE">
      <w:start w:val="11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2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2539B"/>
    <w:multiLevelType w:val="hybridMultilevel"/>
    <w:tmpl w:val="F1B44D50"/>
    <w:lvl w:ilvl="0" w:tplc="CA4C753C">
      <w:start w:val="4"/>
      <w:numFmt w:val="bullet"/>
      <w:lvlText w:val="-"/>
      <w:lvlJc w:val="left"/>
      <w:pPr>
        <w:ind w:left="1776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213733844">
    <w:abstractNumId w:val="6"/>
  </w:num>
  <w:num w:numId="2" w16cid:durableId="559705895">
    <w:abstractNumId w:val="15"/>
  </w:num>
  <w:num w:numId="3" w16cid:durableId="274753019">
    <w:abstractNumId w:val="21"/>
  </w:num>
  <w:num w:numId="4" w16cid:durableId="651297650">
    <w:abstractNumId w:val="11"/>
  </w:num>
  <w:num w:numId="5" w16cid:durableId="1333533797">
    <w:abstractNumId w:val="2"/>
  </w:num>
  <w:num w:numId="6" w16cid:durableId="682366771">
    <w:abstractNumId w:val="4"/>
  </w:num>
  <w:num w:numId="7" w16cid:durableId="1756439056">
    <w:abstractNumId w:val="0"/>
  </w:num>
  <w:num w:numId="8" w16cid:durableId="801310324">
    <w:abstractNumId w:val="18"/>
  </w:num>
  <w:num w:numId="9" w16cid:durableId="1333794424">
    <w:abstractNumId w:val="5"/>
  </w:num>
  <w:num w:numId="10" w16cid:durableId="300044459">
    <w:abstractNumId w:val="13"/>
  </w:num>
  <w:num w:numId="11" w16cid:durableId="481434822">
    <w:abstractNumId w:val="8"/>
  </w:num>
  <w:num w:numId="12" w16cid:durableId="1276718279">
    <w:abstractNumId w:val="19"/>
  </w:num>
  <w:num w:numId="13" w16cid:durableId="674500582">
    <w:abstractNumId w:val="14"/>
  </w:num>
  <w:num w:numId="14" w16cid:durableId="1770659867">
    <w:abstractNumId w:val="12"/>
  </w:num>
  <w:num w:numId="15" w16cid:durableId="217325014">
    <w:abstractNumId w:val="1"/>
  </w:num>
  <w:num w:numId="16" w16cid:durableId="1607887359">
    <w:abstractNumId w:val="3"/>
  </w:num>
  <w:num w:numId="17" w16cid:durableId="1768772665">
    <w:abstractNumId w:val="17"/>
  </w:num>
  <w:num w:numId="18" w16cid:durableId="1330213959">
    <w:abstractNumId w:val="7"/>
  </w:num>
  <w:num w:numId="19" w16cid:durableId="2076510429">
    <w:abstractNumId w:val="20"/>
  </w:num>
  <w:num w:numId="20" w16cid:durableId="1172649717">
    <w:abstractNumId w:val="10"/>
  </w:num>
  <w:num w:numId="21" w16cid:durableId="96407597">
    <w:abstractNumId w:val="9"/>
  </w:num>
  <w:num w:numId="22" w16cid:durableId="158191449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2tjCyNDIzMzYxMDRQ0lEKTi0uzszPAykwrAUAlmlTfSwAAAA="/>
  </w:docVars>
  <w:rsids>
    <w:rsidRoot w:val="00B64F31"/>
    <w:rsid w:val="00011E5E"/>
    <w:rsid w:val="00016764"/>
    <w:rsid w:val="00021907"/>
    <w:rsid w:val="00036B09"/>
    <w:rsid w:val="00040DE8"/>
    <w:rsid w:val="00046DE5"/>
    <w:rsid w:val="00051907"/>
    <w:rsid w:val="000569DF"/>
    <w:rsid w:val="00064F79"/>
    <w:rsid w:val="00072773"/>
    <w:rsid w:val="0008339E"/>
    <w:rsid w:val="00086327"/>
    <w:rsid w:val="00094772"/>
    <w:rsid w:val="000A176F"/>
    <w:rsid w:val="000A3533"/>
    <w:rsid w:val="000B3BE3"/>
    <w:rsid w:val="000C4D06"/>
    <w:rsid w:val="000D5702"/>
    <w:rsid w:val="000D5D29"/>
    <w:rsid w:val="000F5EB0"/>
    <w:rsid w:val="0010162C"/>
    <w:rsid w:val="001052D4"/>
    <w:rsid w:val="001111EE"/>
    <w:rsid w:val="00131E7E"/>
    <w:rsid w:val="00181045"/>
    <w:rsid w:val="0018234C"/>
    <w:rsid w:val="00183FA5"/>
    <w:rsid w:val="001C1836"/>
    <w:rsid w:val="001E13E8"/>
    <w:rsid w:val="00207ED5"/>
    <w:rsid w:val="00211AE3"/>
    <w:rsid w:val="00214F28"/>
    <w:rsid w:val="00215C08"/>
    <w:rsid w:val="00230FB0"/>
    <w:rsid w:val="00240B86"/>
    <w:rsid w:val="0024166A"/>
    <w:rsid w:val="00246305"/>
    <w:rsid w:val="00251B06"/>
    <w:rsid w:val="0025259B"/>
    <w:rsid w:val="002719C9"/>
    <w:rsid w:val="00287B2A"/>
    <w:rsid w:val="00295D06"/>
    <w:rsid w:val="002A582E"/>
    <w:rsid w:val="002B3F90"/>
    <w:rsid w:val="002C2B06"/>
    <w:rsid w:val="002C75F8"/>
    <w:rsid w:val="002C7763"/>
    <w:rsid w:val="002D495E"/>
    <w:rsid w:val="002F5922"/>
    <w:rsid w:val="00316184"/>
    <w:rsid w:val="00320806"/>
    <w:rsid w:val="00325AE4"/>
    <w:rsid w:val="003422E2"/>
    <w:rsid w:val="003649DC"/>
    <w:rsid w:val="0036680D"/>
    <w:rsid w:val="00370A8C"/>
    <w:rsid w:val="00386A7D"/>
    <w:rsid w:val="0039009E"/>
    <w:rsid w:val="00397BFD"/>
    <w:rsid w:val="003A243B"/>
    <w:rsid w:val="003A2AAA"/>
    <w:rsid w:val="003D196C"/>
    <w:rsid w:val="003D2069"/>
    <w:rsid w:val="003D2E29"/>
    <w:rsid w:val="003D3B38"/>
    <w:rsid w:val="003E1F82"/>
    <w:rsid w:val="003E6549"/>
    <w:rsid w:val="003F0C86"/>
    <w:rsid w:val="003F232A"/>
    <w:rsid w:val="003F2C16"/>
    <w:rsid w:val="003F3ED8"/>
    <w:rsid w:val="00407FD9"/>
    <w:rsid w:val="00411993"/>
    <w:rsid w:val="004157F0"/>
    <w:rsid w:val="00415B29"/>
    <w:rsid w:val="00440D37"/>
    <w:rsid w:val="004445E8"/>
    <w:rsid w:val="0044563B"/>
    <w:rsid w:val="004509E7"/>
    <w:rsid w:val="004541D3"/>
    <w:rsid w:val="00460732"/>
    <w:rsid w:val="004773BD"/>
    <w:rsid w:val="00487DE4"/>
    <w:rsid w:val="00491296"/>
    <w:rsid w:val="00496815"/>
    <w:rsid w:val="004A3A6B"/>
    <w:rsid w:val="004A5457"/>
    <w:rsid w:val="004F47C9"/>
    <w:rsid w:val="00507746"/>
    <w:rsid w:val="00512AD7"/>
    <w:rsid w:val="00522854"/>
    <w:rsid w:val="005255A1"/>
    <w:rsid w:val="0052778C"/>
    <w:rsid w:val="005904D6"/>
    <w:rsid w:val="005950FF"/>
    <w:rsid w:val="0059638F"/>
    <w:rsid w:val="005A1DBF"/>
    <w:rsid w:val="005A3F05"/>
    <w:rsid w:val="005A6404"/>
    <w:rsid w:val="005C7622"/>
    <w:rsid w:val="005D1461"/>
    <w:rsid w:val="005D3804"/>
    <w:rsid w:val="005E3AFC"/>
    <w:rsid w:val="005E4C17"/>
    <w:rsid w:val="005E6CD8"/>
    <w:rsid w:val="00607E5D"/>
    <w:rsid w:val="00607F09"/>
    <w:rsid w:val="00611ACA"/>
    <w:rsid w:val="00614A44"/>
    <w:rsid w:val="00631614"/>
    <w:rsid w:val="006401C0"/>
    <w:rsid w:val="00652C90"/>
    <w:rsid w:val="006539D4"/>
    <w:rsid w:val="00657890"/>
    <w:rsid w:val="006605D9"/>
    <w:rsid w:val="006626BF"/>
    <w:rsid w:val="00671A19"/>
    <w:rsid w:val="00696399"/>
    <w:rsid w:val="006A025D"/>
    <w:rsid w:val="006A27EA"/>
    <w:rsid w:val="006A2A77"/>
    <w:rsid w:val="006A4C5F"/>
    <w:rsid w:val="006B0804"/>
    <w:rsid w:val="006B0A4C"/>
    <w:rsid w:val="006C248B"/>
    <w:rsid w:val="006F3ED5"/>
    <w:rsid w:val="006F65F9"/>
    <w:rsid w:val="006F7DE9"/>
    <w:rsid w:val="00723FF4"/>
    <w:rsid w:val="00726AD3"/>
    <w:rsid w:val="0075172E"/>
    <w:rsid w:val="00760168"/>
    <w:rsid w:val="00760666"/>
    <w:rsid w:val="0076068D"/>
    <w:rsid w:val="00766FFD"/>
    <w:rsid w:val="00775764"/>
    <w:rsid w:val="007757E5"/>
    <w:rsid w:val="00785228"/>
    <w:rsid w:val="00790B36"/>
    <w:rsid w:val="007A0C24"/>
    <w:rsid w:val="007A52B9"/>
    <w:rsid w:val="007A7A33"/>
    <w:rsid w:val="007B7932"/>
    <w:rsid w:val="007C2791"/>
    <w:rsid w:val="007C7626"/>
    <w:rsid w:val="007E17CB"/>
    <w:rsid w:val="007E4FAD"/>
    <w:rsid w:val="007E5F3E"/>
    <w:rsid w:val="007E75F7"/>
    <w:rsid w:val="007F2BEC"/>
    <w:rsid w:val="00813291"/>
    <w:rsid w:val="008334CB"/>
    <w:rsid w:val="0083669D"/>
    <w:rsid w:val="00836F94"/>
    <w:rsid w:val="0083732C"/>
    <w:rsid w:val="008404D5"/>
    <w:rsid w:val="00841AB1"/>
    <w:rsid w:val="00841D3B"/>
    <w:rsid w:val="008829B9"/>
    <w:rsid w:val="008918E1"/>
    <w:rsid w:val="00896C84"/>
    <w:rsid w:val="008A36EA"/>
    <w:rsid w:val="008B1DE0"/>
    <w:rsid w:val="008B4382"/>
    <w:rsid w:val="008C6F8B"/>
    <w:rsid w:val="008D1E66"/>
    <w:rsid w:val="008E11CB"/>
    <w:rsid w:val="008E7D0A"/>
    <w:rsid w:val="008F5674"/>
    <w:rsid w:val="00903B43"/>
    <w:rsid w:val="009615E2"/>
    <w:rsid w:val="00961845"/>
    <w:rsid w:val="00963615"/>
    <w:rsid w:val="00967605"/>
    <w:rsid w:val="0097050E"/>
    <w:rsid w:val="0097298E"/>
    <w:rsid w:val="00974644"/>
    <w:rsid w:val="0098231E"/>
    <w:rsid w:val="00994947"/>
    <w:rsid w:val="00995D6D"/>
    <w:rsid w:val="009A3A01"/>
    <w:rsid w:val="009B6574"/>
    <w:rsid w:val="009B7442"/>
    <w:rsid w:val="009C3FF1"/>
    <w:rsid w:val="009E2373"/>
    <w:rsid w:val="009E6862"/>
    <w:rsid w:val="009F7170"/>
    <w:rsid w:val="00A07DF6"/>
    <w:rsid w:val="00A164D4"/>
    <w:rsid w:val="00A253E2"/>
    <w:rsid w:val="00A34F37"/>
    <w:rsid w:val="00A35491"/>
    <w:rsid w:val="00A37472"/>
    <w:rsid w:val="00A401E3"/>
    <w:rsid w:val="00A5213B"/>
    <w:rsid w:val="00A549D6"/>
    <w:rsid w:val="00A57D59"/>
    <w:rsid w:val="00A820F8"/>
    <w:rsid w:val="00A855ED"/>
    <w:rsid w:val="00A90C63"/>
    <w:rsid w:val="00AB5D5E"/>
    <w:rsid w:val="00AE1BD4"/>
    <w:rsid w:val="00AE4CE0"/>
    <w:rsid w:val="00B116B7"/>
    <w:rsid w:val="00B204C9"/>
    <w:rsid w:val="00B20C13"/>
    <w:rsid w:val="00B2647D"/>
    <w:rsid w:val="00B277DB"/>
    <w:rsid w:val="00B31743"/>
    <w:rsid w:val="00B609A7"/>
    <w:rsid w:val="00B61BEC"/>
    <w:rsid w:val="00B64F31"/>
    <w:rsid w:val="00B676B4"/>
    <w:rsid w:val="00B7350B"/>
    <w:rsid w:val="00B760E3"/>
    <w:rsid w:val="00B76654"/>
    <w:rsid w:val="00B96239"/>
    <w:rsid w:val="00BA7DF3"/>
    <w:rsid w:val="00BB7187"/>
    <w:rsid w:val="00BC3BFA"/>
    <w:rsid w:val="00BF5678"/>
    <w:rsid w:val="00BF7F39"/>
    <w:rsid w:val="00C17CA4"/>
    <w:rsid w:val="00C23795"/>
    <w:rsid w:val="00C346AB"/>
    <w:rsid w:val="00C375A3"/>
    <w:rsid w:val="00C4305B"/>
    <w:rsid w:val="00C46790"/>
    <w:rsid w:val="00C52685"/>
    <w:rsid w:val="00C55477"/>
    <w:rsid w:val="00C6311B"/>
    <w:rsid w:val="00C67736"/>
    <w:rsid w:val="00C70646"/>
    <w:rsid w:val="00C71819"/>
    <w:rsid w:val="00C9136A"/>
    <w:rsid w:val="00C9588C"/>
    <w:rsid w:val="00CA6CE1"/>
    <w:rsid w:val="00CC670B"/>
    <w:rsid w:val="00CE2862"/>
    <w:rsid w:val="00CE7487"/>
    <w:rsid w:val="00D06CD5"/>
    <w:rsid w:val="00D1389E"/>
    <w:rsid w:val="00D17FA2"/>
    <w:rsid w:val="00D36172"/>
    <w:rsid w:val="00D45175"/>
    <w:rsid w:val="00D473C7"/>
    <w:rsid w:val="00D52CE4"/>
    <w:rsid w:val="00D85E3B"/>
    <w:rsid w:val="00D93EF3"/>
    <w:rsid w:val="00DA7762"/>
    <w:rsid w:val="00DC3630"/>
    <w:rsid w:val="00DE276A"/>
    <w:rsid w:val="00DE6E32"/>
    <w:rsid w:val="00DF2BDA"/>
    <w:rsid w:val="00E00986"/>
    <w:rsid w:val="00E02122"/>
    <w:rsid w:val="00E11DB7"/>
    <w:rsid w:val="00E1572D"/>
    <w:rsid w:val="00E25540"/>
    <w:rsid w:val="00E32CF1"/>
    <w:rsid w:val="00E4157F"/>
    <w:rsid w:val="00E511D0"/>
    <w:rsid w:val="00E54715"/>
    <w:rsid w:val="00E73ACD"/>
    <w:rsid w:val="00E75FC8"/>
    <w:rsid w:val="00E81A36"/>
    <w:rsid w:val="00E87257"/>
    <w:rsid w:val="00E91F8B"/>
    <w:rsid w:val="00EA23F7"/>
    <w:rsid w:val="00EB580C"/>
    <w:rsid w:val="00EC37AE"/>
    <w:rsid w:val="00EC44C4"/>
    <w:rsid w:val="00EE7C41"/>
    <w:rsid w:val="00F079B5"/>
    <w:rsid w:val="00F306C9"/>
    <w:rsid w:val="00F42054"/>
    <w:rsid w:val="00F50192"/>
    <w:rsid w:val="00F56AF6"/>
    <w:rsid w:val="00F67E1D"/>
    <w:rsid w:val="00F741B5"/>
    <w:rsid w:val="00F94B9F"/>
    <w:rsid w:val="00F969CB"/>
    <w:rsid w:val="00FB4017"/>
    <w:rsid w:val="00FB7E5A"/>
    <w:rsid w:val="00FC4F7F"/>
    <w:rsid w:val="00FD247E"/>
    <w:rsid w:val="00FD5B1B"/>
    <w:rsid w:val="00FE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229B8"/>
  <w15:docId w15:val="{5AC16CB1-B9FE-4742-89D3-8109E510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DB7"/>
  </w:style>
  <w:style w:type="paragraph" w:styleId="Naslov1">
    <w:name w:val="heading 1"/>
    <w:basedOn w:val="Normal"/>
    <w:next w:val="Normal"/>
    <w:link w:val="Naslov1Char"/>
    <w:uiPriority w:val="9"/>
    <w:qFormat/>
    <w:rsid w:val="007C76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7C76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64F31"/>
    <w:pPr>
      <w:ind w:left="720"/>
      <w:contextualSpacing/>
    </w:pPr>
  </w:style>
  <w:style w:type="paragraph" w:customStyle="1" w:styleId="t-9-8">
    <w:name w:val="t-9-8"/>
    <w:basedOn w:val="Normal"/>
    <w:rsid w:val="00A57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C631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Zaglavlje">
    <w:name w:val="header"/>
    <w:basedOn w:val="Normal"/>
    <w:link w:val="ZaglavljeChar"/>
    <w:uiPriority w:val="99"/>
    <w:semiHidden/>
    <w:unhideWhenUsed/>
    <w:rsid w:val="006626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6626BF"/>
  </w:style>
  <w:style w:type="paragraph" w:styleId="Podnoje">
    <w:name w:val="footer"/>
    <w:basedOn w:val="Normal"/>
    <w:link w:val="PodnojeChar"/>
    <w:uiPriority w:val="99"/>
    <w:unhideWhenUsed/>
    <w:rsid w:val="006626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626BF"/>
  </w:style>
  <w:style w:type="character" w:customStyle="1" w:styleId="Naslov1Char">
    <w:name w:val="Naslov 1 Char"/>
    <w:basedOn w:val="Zadanifontodlomka"/>
    <w:link w:val="Naslov1"/>
    <w:uiPriority w:val="9"/>
    <w:rsid w:val="007C76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unhideWhenUsed/>
    <w:qFormat/>
    <w:rsid w:val="007C7626"/>
    <w:pPr>
      <w:outlineLvl w:val="9"/>
    </w:pPr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C7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C7626"/>
    <w:rPr>
      <w:rFonts w:ascii="Tahoma" w:hAnsi="Tahoma" w:cs="Tahoma"/>
      <w:sz w:val="16"/>
      <w:szCs w:val="16"/>
    </w:rPr>
  </w:style>
  <w:style w:type="character" w:customStyle="1" w:styleId="Naslov2Char">
    <w:name w:val="Naslov 2 Char"/>
    <w:basedOn w:val="Zadanifontodlomka"/>
    <w:link w:val="Naslov2"/>
    <w:uiPriority w:val="9"/>
    <w:rsid w:val="007C76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draj1">
    <w:name w:val="toc 1"/>
    <w:basedOn w:val="Normal"/>
    <w:next w:val="Normal"/>
    <w:autoRedefine/>
    <w:uiPriority w:val="39"/>
    <w:unhideWhenUsed/>
    <w:rsid w:val="007C7626"/>
    <w:pPr>
      <w:spacing w:after="100"/>
    </w:pPr>
  </w:style>
  <w:style w:type="paragraph" w:styleId="Sadraj2">
    <w:name w:val="toc 2"/>
    <w:basedOn w:val="Normal"/>
    <w:next w:val="Normal"/>
    <w:autoRedefine/>
    <w:uiPriority w:val="39"/>
    <w:unhideWhenUsed/>
    <w:rsid w:val="007C7626"/>
    <w:pPr>
      <w:spacing w:after="100"/>
      <w:ind w:left="220"/>
    </w:pPr>
  </w:style>
  <w:style w:type="character" w:styleId="Hiperveza">
    <w:name w:val="Hyperlink"/>
    <w:basedOn w:val="Zadanifontodlomka"/>
    <w:uiPriority w:val="99"/>
    <w:unhideWhenUsed/>
    <w:rsid w:val="007C7626"/>
    <w:rPr>
      <w:color w:val="0000FF" w:themeColor="hyperlink"/>
      <w:u w:val="single"/>
    </w:rPr>
  </w:style>
  <w:style w:type="character" w:styleId="Referencakomentara">
    <w:name w:val="annotation reference"/>
    <w:basedOn w:val="Zadanifontodlomka"/>
    <w:uiPriority w:val="99"/>
    <w:semiHidden/>
    <w:unhideWhenUsed/>
    <w:rsid w:val="005C7622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C7622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C7622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C7622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C7622"/>
    <w:rPr>
      <w:b/>
      <w:bCs/>
      <w:sz w:val="20"/>
      <w:szCs w:val="20"/>
    </w:rPr>
  </w:style>
  <w:style w:type="paragraph" w:customStyle="1" w:styleId="Default">
    <w:name w:val="Default"/>
    <w:rsid w:val="00652C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3D2069"/>
    <w:rPr>
      <w:color w:val="605E5C"/>
      <w:shd w:val="clear" w:color="auto" w:fill="E1DFDD"/>
    </w:rPr>
  </w:style>
  <w:style w:type="paragraph" w:styleId="StandardWeb">
    <w:name w:val="Normal (Web)"/>
    <w:basedOn w:val="Normal"/>
    <w:uiPriority w:val="99"/>
    <w:semiHidden/>
    <w:unhideWhenUsed/>
    <w:rsid w:val="00016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basedOn w:val="Normal"/>
    <w:uiPriority w:val="1"/>
    <w:qFormat/>
    <w:rsid w:val="00016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0167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5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usluga-pazin.h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Uprava_AktNaziv xmlns="eUprava_AktNaziv" xsi:nil="true"/>
    <eUpravaPotpisnik xmlns="eUpravaPotpisnik">
      <UserInfo>
        <DisplayName/>
        <AccountId xsi:nil="true"/>
        <AccountType/>
      </UserInfo>
    </eUpravaPotpisnik>
    <eUprava_Akcije xmlns="DAB8495B-4B2E-456E-BB0F-878889BE50C2" xsi:nil="true"/>
    <eUprava_PredmetKlasa xmlns="eUprava_PredmetKlasa" xsi:nil="true"/>
    <eUprava_StvarateljAkta xmlns="eUprava_StvarateljAkta" xsi:nil="true"/>
    <eUpravaPotpisano xmlns="eUpravaPotpisano" xsi:nil="true"/>
    <eUprava_Adresa xmlns="eUprava_Adresa" xsi:nil="true"/>
    <eUprava_TelefonFax xmlns="eUprava_TelefonFax" xsi:nil="true"/>
    <eUprava_UrudzbeniBroj xmlns="eUprava_UrudzbeniBroj" xsi:nil="true"/>
    <eUprava_PredmetID xmlns="eUprava_PredmetID" xsi:nil="true"/>
    <eUprava_AktLink xmlns="eUprava_AktLink">
      <Url xsi:nil="true"/>
      <Description xsi:nil="true"/>
    </eUprava_AktLink>
    <eUprava_AktID xmlns="eUprava_AktID" xsi:nil="true"/>
    <eUprava_ParentID xmlns="eUprava_ParentID" xsi:nil="true"/>
    <eUprava_UpravnoTijelo xmlns="eUprava_UpravnoTijelo" xsi:nil="true"/>
    <eUprava_ZaduzeniDjelatnik xmlns="eUprava_ZaduzeniDjelatnik" xsi:nil="true"/>
    <eUprava_Stranka xmlns="eUprava_Stranka" xsi:nil="true"/>
    <_dlc_DocId xmlns="a4f4d14d-5d2c-412a-be92-e2ae2f51aae0">DOCUMENTID-1968709816-16476</_dlc_DocId>
    <_dlc_DocIdUrl xmlns="a4f4d14d-5d2c-412a-be92-e2ae2f51aae0">
      <Url>http://euprava/sites/5/_layouts/15/DocIdRedir.aspx?ID=DOCUMENTID-1968709816-16476</Url>
      <Description>DOCUMENTID-1968709816-16476</Description>
    </_dlc_DocIdUrl>
    <eUprava_PomocniMaterijalID xmlns="eUprava_PomocniMaterijalID">16474;16485</eUprava_PomocniMaterijalID>
    <eUprava_DocNazivPomocnaKolona xmlns="eUprava_DocNazivPomocnaKolona">Izvješća_PGO_RH_obavijest_JLS.docx</eUprava_DocNazivPomocnaKolona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Pomoćni materijal" ma:contentTypeID="0x010100FFA21088A209412EAB3DC2AED20886DC00C93871834EEF4FD8A57F0CD6C6C8528F008BEBBE3EE163B74881E78E5325403656" ma:contentTypeVersion="13" ma:contentTypeDescription="Content type za pomocni materijal" ma:contentTypeScope="" ma:versionID="2528e9ec576d7961b1d2e20467b0c791">
  <xsd:schema xmlns:xsd="http://www.w3.org/2001/XMLSchema" xmlns:xs="http://www.w3.org/2001/XMLSchema" xmlns:p="http://schemas.microsoft.com/office/2006/metadata/properties" xmlns:ns2="eUprava_UrudzbeniBroj" xmlns:ns3="eUprava_PredmetID" xmlns:ns4="eUprava_PredmetKlasa" xmlns:ns5="eUprava_AktNaziv" xmlns:ns6="eUprava_AktLink" xmlns:ns7="eUprava_AktID" xmlns:ns8="eUprava_ParentID" xmlns:ns9="eUprava_StvarateljAkta" xmlns:ns10="eUprava_UpravnoTijelo" xmlns:ns11="eUprava_Adresa" xmlns:ns12="eUprava_TelefonFax" xmlns:ns13="eUprava_PomocniMaterijalID" xmlns:ns14="eUprava_DocNazivPomocnaKolona" xmlns:ns15="a4f4d14d-5d2c-412a-be92-e2ae2f51aae0" xmlns:ns16="eUpravaPotpisano" xmlns:ns17="eUpravaPotpisnik" xmlns:ns18="DAB8495B-4B2E-456E-BB0F-878889BE50C2" xmlns:ns19="eUprava_Stranka" xmlns:ns20="eUprava_ZaduzeniDjelatnik" targetNamespace="http://schemas.microsoft.com/office/2006/metadata/properties" ma:root="true" ma:fieldsID="743aebbfa23835c9305b5d835bb832da" ns2:_="" ns3:_="" ns4:_="" ns5:_="" ns6:_="" ns7:_="" ns8:_="" ns9:_="" ns10:_="" ns11:_="" ns12:_="" ns13:_="" ns14:_="" ns15:_="" ns16:_="" ns17:_="" ns18:_="" ns19:_="" ns20:_="">
    <xsd:import namespace="eUprava_UrudzbeniBroj"/>
    <xsd:import namespace="eUprava_PredmetID"/>
    <xsd:import namespace="eUprava_PredmetKlasa"/>
    <xsd:import namespace="eUprava_AktNaziv"/>
    <xsd:import namespace="eUprava_AktLink"/>
    <xsd:import namespace="eUprava_AktID"/>
    <xsd:import namespace="eUprava_ParentID"/>
    <xsd:import namespace="eUprava_StvarateljAkta"/>
    <xsd:import namespace="eUprava_UpravnoTijelo"/>
    <xsd:import namespace="eUprava_Adresa"/>
    <xsd:import namespace="eUprava_TelefonFax"/>
    <xsd:import namespace="eUprava_PomocniMaterijalID"/>
    <xsd:import namespace="eUprava_DocNazivPomocnaKolona"/>
    <xsd:import namespace="a4f4d14d-5d2c-412a-be92-e2ae2f51aae0"/>
    <xsd:import namespace="eUpravaPotpisano"/>
    <xsd:import namespace="eUpravaPotpisnik"/>
    <xsd:import namespace="DAB8495B-4B2E-456E-BB0F-878889BE50C2"/>
    <xsd:import namespace="eUprava_Stranka"/>
    <xsd:import namespace="eUprava_ZaduzeniDjelatnik"/>
    <xsd:element name="properties">
      <xsd:complexType>
        <xsd:sequence>
          <xsd:element name="documentManagement">
            <xsd:complexType>
              <xsd:all>
                <xsd:element ref="ns2:eUprava_UrudzbeniBroj" minOccurs="0"/>
                <xsd:element ref="ns3:eUprava_PredmetID" minOccurs="0"/>
                <xsd:element ref="ns4:eUprava_PredmetKlasa" minOccurs="0"/>
                <xsd:element ref="ns5:eUprava_AktNaziv" minOccurs="0"/>
                <xsd:element ref="ns6:eUprava_AktLink" minOccurs="0"/>
                <xsd:element ref="ns7:eUprava_AktID" minOccurs="0"/>
                <xsd:element ref="ns8:eUprava_ParentID" minOccurs="0"/>
                <xsd:element ref="ns9:eUprava_StvarateljAkta" minOccurs="0"/>
                <xsd:element ref="ns10:eUprava_UpravnoTijelo" minOccurs="0"/>
                <xsd:element ref="ns11:eUprava_Adresa" minOccurs="0"/>
                <xsd:element ref="ns12:eUprava_TelefonFax" minOccurs="0"/>
                <xsd:element ref="ns13:eUprava_PomocniMaterijalID" minOccurs="0"/>
                <xsd:element ref="ns14:eUprava_DocNazivPomocnaKolona" minOccurs="0"/>
                <xsd:element ref="ns15:_dlc_DocId" minOccurs="0"/>
                <xsd:element ref="ns15:_dlc_DocIdUrl" minOccurs="0"/>
                <xsd:element ref="ns15:_dlc_DocIdPersistId" minOccurs="0"/>
                <xsd:element ref="ns16:eUpravaPotpisano" minOccurs="0"/>
                <xsd:element ref="ns17:eUpravaPotpisnik" minOccurs="0"/>
                <xsd:element ref="ns18:eUprava_Akcije" minOccurs="0"/>
                <xsd:element ref="ns19:eUprava_Stranka" minOccurs="0"/>
                <xsd:element ref="ns20:eUprava_ZaduzeniDjelatni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UrudzbeniBroj" elementFormDefault="qualified">
    <xsd:import namespace="http://schemas.microsoft.com/office/2006/documentManagement/types"/>
    <xsd:import namespace="http://schemas.microsoft.com/office/infopath/2007/PartnerControls"/>
    <xsd:element name="eUprava_UrudzbeniBroj" ma:index="8" nillable="true" ma:displayName="Urudžbeni broj" ma:internalName="eUprava_UrudzbeniBroj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PredmetID" elementFormDefault="qualified">
    <xsd:import namespace="http://schemas.microsoft.com/office/2006/documentManagement/types"/>
    <xsd:import namespace="http://schemas.microsoft.com/office/infopath/2007/PartnerControls"/>
    <xsd:element name="eUprava_PredmetID" ma:index="9" nillable="true" ma:displayName="Predmet ID" ma:internalName="eUprava_PredmetID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PredmetKlasa" elementFormDefault="qualified">
    <xsd:import namespace="http://schemas.microsoft.com/office/2006/documentManagement/types"/>
    <xsd:import namespace="http://schemas.microsoft.com/office/infopath/2007/PartnerControls"/>
    <xsd:element name="eUprava_PredmetKlasa" ma:index="10" nillable="true" ma:displayName="Predmet Klasa" ma:internalName="eUprava_PredmetKlas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AktNaziv" elementFormDefault="qualified">
    <xsd:import namespace="http://schemas.microsoft.com/office/2006/documentManagement/types"/>
    <xsd:import namespace="http://schemas.microsoft.com/office/infopath/2007/PartnerControls"/>
    <xsd:element name="eUprava_AktNaziv" ma:index="11" nillable="true" ma:displayName="Akt Naziv" ma:internalName="eUprava_AktNaziv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AktLink" elementFormDefault="qualified">
    <xsd:import namespace="http://schemas.microsoft.com/office/2006/documentManagement/types"/>
    <xsd:import namespace="http://schemas.microsoft.com/office/infopath/2007/PartnerControls"/>
    <xsd:element name="eUprava_AktLink" ma:index="12" nillable="true" ma:displayName="Akt Link" ma:format="Hyperlink" ma:internalName="eUprava_Akt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AktID" elementFormDefault="qualified">
    <xsd:import namespace="http://schemas.microsoft.com/office/2006/documentManagement/types"/>
    <xsd:import namespace="http://schemas.microsoft.com/office/infopath/2007/PartnerControls"/>
    <xsd:element name="eUprava_AktID" ma:index="13" nillable="true" ma:displayName="Akt ID" ma:internalName="eUprava_AktID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ParentID" elementFormDefault="qualified">
    <xsd:import namespace="http://schemas.microsoft.com/office/2006/documentManagement/types"/>
    <xsd:import namespace="http://schemas.microsoft.com/office/infopath/2007/PartnerControls"/>
    <xsd:element name="eUprava_ParentID" ma:index="14" nillable="true" ma:displayName="Parent Doc" ma:hidden="true" ma:internalName="eUprava_ParentID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StvarateljAkta" elementFormDefault="qualified">
    <xsd:import namespace="http://schemas.microsoft.com/office/2006/documentManagement/types"/>
    <xsd:import namespace="http://schemas.microsoft.com/office/infopath/2007/PartnerControls"/>
    <xsd:element name="eUprava_StvarateljAkta" ma:index="15" nillable="true" ma:displayName="Stvaratelj Akta" ma:internalName="eUprava_StvarateljAkt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UpravnoTijelo" elementFormDefault="qualified">
    <xsd:import namespace="http://schemas.microsoft.com/office/2006/documentManagement/types"/>
    <xsd:import namespace="http://schemas.microsoft.com/office/infopath/2007/PartnerControls"/>
    <xsd:element name="eUprava_UpravnoTijelo" ma:index="16" nillable="true" ma:displayName="Upravno tijelo" ma:internalName="eUprava_UpravnoTijelo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Adresa" elementFormDefault="qualified">
    <xsd:import namespace="http://schemas.microsoft.com/office/2006/documentManagement/types"/>
    <xsd:import namespace="http://schemas.microsoft.com/office/infopath/2007/PartnerControls"/>
    <xsd:element name="eUprava_Adresa" ma:index="17" nillable="true" ma:displayName="Adresa tijela" ma:internalName="eUprava_Adres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TelefonFax" elementFormDefault="qualified">
    <xsd:import namespace="http://schemas.microsoft.com/office/2006/documentManagement/types"/>
    <xsd:import namespace="http://schemas.microsoft.com/office/infopath/2007/PartnerControls"/>
    <xsd:element name="eUprava_TelefonFax" ma:index="18" nillable="true" ma:displayName="Telefon/Fax" ma:internalName="eUprava_TelefonFax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PomocniMaterijalID" elementFormDefault="qualified">
    <xsd:import namespace="http://schemas.microsoft.com/office/2006/documentManagement/types"/>
    <xsd:import namespace="http://schemas.microsoft.com/office/infopath/2007/PartnerControls"/>
    <xsd:element name="eUprava_PomocniMaterijalID" ma:index="19" nillable="true" ma:displayName="Pomoćni Materijal ID" ma:internalName="eUprava_PomocniMaterijalID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DocNazivPomocnaKolona" elementFormDefault="qualified">
    <xsd:import namespace="http://schemas.microsoft.com/office/2006/documentManagement/types"/>
    <xsd:import namespace="http://schemas.microsoft.com/office/infopath/2007/PartnerControls"/>
    <xsd:element name="eUprava_DocNazivPomocnaKolona" ma:index="20" nillable="true" ma:displayName="Dokument Naziv Pomoćna Kolona" ma:internalName="eUprava_DocNazivPomocnaKolon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4d14d-5d2c-412a-be92-e2ae2f51aae0" elementFormDefault="qualified">
    <xsd:import namespace="http://schemas.microsoft.com/office/2006/documentManagement/types"/>
    <xsd:import namespace="http://schemas.microsoft.com/office/infopath/2007/PartnerControls"/>
    <xsd:element name="_dlc_DocId" ma:index="21" nillable="true" ma:displayName="Vrijednost ID-a dokumenta" ma:description="Vrijednost ID-a dokumenta dodijeljenog ovoj stavci." ma:internalName="_dlc_DocId" ma:readOnly="true">
      <xsd:simpleType>
        <xsd:restriction base="dms:Text"/>
      </xsd:simpleType>
    </xsd:element>
    <xsd:element name="_dlc_DocIdUrl" ma:index="22" nillable="true" ma:displayName="ID dokumenta" ma:description="Trajna veza do ovog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3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Potpisano" elementFormDefault="qualified">
    <xsd:import namespace="http://schemas.microsoft.com/office/2006/documentManagement/types"/>
    <xsd:import namespace="http://schemas.microsoft.com/office/infopath/2007/PartnerControls"/>
    <xsd:element name="eUpravaPotpisano" ma:index="24" nillable="true" ma:displayName="Potpisano" ma:internalName="eUpravaPotpisano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Potpisnik" elementFormDefault="qualified">
    <xsd:import namespace="http://schemas.microsoft.com/office/2006/documentManagement/types"/>
    <xsd:import namespace="http://schemas.microsoft.com/office/infopath/2007/PartnerControls"/>
    <xsd:element name="eUpravaPotpisnik" ma:index="25" nillable="true" ma:displayName="Potpisnik" ma:internalName="eUpravaPotpisnik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B8495B-4B2E-456E-BB0F-878889BE50C2" elementFormDefault="qualified">
    <xsd:import namespace="http://schemas.microsoft.com/office/2006/documentManagement/types"/>
    <xsd:import namespace="http://schemas.microsoft.com/office/infopath/2007/PartnerControls"/>
    <xsd:element name="eUprava_Akcije" ma:index="26" nillable="true" ma:displayName="Akcije" ma:internalName="eUprava_Akcij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Stranka" elementFormDefault="qualified">
    <xsd:import namespace="http://schemas.microsoft.com/office/2006/documentManagement/types"/>
    <xsd:import namespace="http://schemas.microsoft.com/office/infopath/2007/PartnerControls"/>
    <xsd:element name="eUprava_Stranka" ma:index="27" nillable="true" ma:displayName="Stranka" ma:internalName="eUprava_Strank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Uprava_ZaduzeniDjelatnik" elementFormDefault="qualified">
    <xsd:import namespace="http://schemas.microsoft.com/office/2006/documentManagement/types"/>
    <xsd:import namespace="http://schemas.microsoft.com/office/infopath/2007/PartnerControls"/>
    <xsd:element name="eUprava_ZaduzeniDjelatnik" ma:index="28" nillable="true" ma:displayName="Zaduženi djelatnik" ma:internalName="eUprava_ZaduzeniDjelatnik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EC6A9A-D018-4A6D-A4F7-F94C96F9F5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AB92347-C3A1-4D4D-A5E8-9178518336CD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6060BF5-DD08-45C8-90DB-1037ED6F68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9EB6719-D2F2-4619-A1CE-478736227C22}">
  <ds:schemaRefs>
    <ds:schemaRef ds:uri="http://schemas.microsoft.com/office/2006/metadata/properties"/>
    <ds:schemaRef ds:uri="http://schemas.microsoft.com/office/infopath/2007/PartnerControls"/>
    <ds:schemaRef ds:uri="eUprava_AktNaziv"/>
    <ds:schemaRef ds:uri="eUpravaPotpisnik"/>
    <ds:schemaRef ds:uri="DAB8495B-4B2E-456E-BB0F-878889BE50C2"/>
    <ds:schemaRef ds:uri="eUprava_PredmetKlasa"/>
    <ds:schemaRef ds:uri="eUprava_StvarateljAkta"/>
    <ds:schemaRef ds:uri="eUpravaPotpisano"/>
    <ds:schemaRef ds:uri="eUprava_Adresa"/>
    <ds:schemaRef ds:uri="eUprava_TelefonFax"/>
    <ds:schemaRef ds:uri="eUprava_UrudzbeniBroj"/>
    <ds:schemaRef ds:uri="eUprava_PredmetID"/>
    <ds:schemaRef ds:uri="eUprava_AktLink"/>
    <ds:schemaRef ds:uri="eUprava_AktID"/>
    <ds:schemaRef ds:uri="eUprava_ParentID"/>
    <ds:schemaRef ds:uri="eUprava_UpravnoTijelo"/>
    <ds:schemaRef ds:uri="eUprava_ZaduzeniDjelatnik"/>
    <ds:schemaRef ds:uri="eUprava_Stranka"/>
    <ds:schemaRef ds:uri="a4f4d14d-5d2c-412a-be92-e2ae2f51aae0"/>
    <ds:schemaRef ds:uri="eUprava_PomocniMaterijalID"/>
    <ds:schemaRef ds:uri="eUprava_DocNazivPomocnaKolona"/>
  </ds:schemaRefs>
</ds:datastoreItem>
</file>

<file path=customXml/itemProps5.xml><?xml version="1.0" encoding="utf-8"?>
<ds:datastoreItem xmlns:ds="http://schemas.openxmlformats.org/officeDocument/2006/customXml" ds:itemID="{AB103E60-8631-4B8E-96A6-10DBAFE56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Uprava_UrudzbeniBroj"/>
    <ds:schemaRef ds:uri="eUprava_PredmetID"/>
    <ds:schemaRef ds:uri="eUprava_PredmetKlasa"/>
    <ds:schemaRef ds:uri="eUprava_AktNaziv"/>
    <ds:schemaRef ds:uri="eUprava_AktLink"/>
    <ds:schemaRef ds:uri="eUprava_AktID"/>
    <ds:schemaRef ds:uri="eUprava_ParentID"/>
    <ds:schemaRef ds:uri="eUprava_StvarateljAkta"/>
    <ds:schemaRef ds:uri="eUprava_UpravnoTijelo"/>
    <ds:schemaRef ds:uri="eUprava_Adresa"/>
    <ds:schemaRef ds:uri="eUprava_TelefonFax"/>
    <ds:schemaRef ds:uri="eUprava_PomocniMaterijalID"/>
    <ds:schemaRef ds:uri="eUprava_DocNazivPomocnaKolona"/>
    <ds:schemaRef ds:uri="a4f4d14d-5d2c-412a-be92-e2ae2f51aae0"/>
    <ds:schemaRef ds:uri="eUpravaPotpisano"/>
    <ds:schemaRef ds:uri="eUpravaPotpisnik"/>
    <ds:schemaRef ds:uri="DAB8495B-4B2E-456E-BB0F-878889BE50C2"/>
    <ds:schemaRef ds:uri="eUprava_Stranka"/>
    <ds:schemaRef ds:uri="eUprava_ZaduzeniDjelatnik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2645</Words>
  <Characters>15083</Characters>
  <Application>Microsoft Office Word</Application>
  <DocSecurity>0</DocSecurity>
  <Lines>125</Lines>
  <Paragraphs>35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15</vt:i4>
      </vt:variant>
    </vt:vector>
  </HeadingPairs>
  <TitlesOfParts>
    <vt:vector size="17" baseType="lpstr">
      <vt:lpstr/>
      <vt:lpstr/>
      <vt:lpstr>    UVOD</vt:lpstr>
      <vt:lpstr>    OBVEZE JEDINICE LOKALNE SAMOUPRAVE</vt:lpstr>
      <vt:lpstr>    DOKUMENTI PROSTORNOG UREĐENJA (grada/općine)</vt:lpstr>
      <vt:lpstr>    PLAN GOSPODARENJA OTPADOM (grada/općine)</vt:lpstr>
      <vt:lpstr>    ANALIZA, OCJENA STANJA I POTREBA U GOSPODARENJU OTPADOM NA PODRUČJU(grada/općine</vt:lpstr>
      <vt:lpstr>    PODACI O VRSTAMA I KOLIČINAMA SAKUPLJENOG KOMUNALNOG, BIORAZGRADIVOG I DRUGOG OD</vt:lpstr>
      <vt:lpstr>    (Opisati ostvarene ciljeve Plana gospodarenja otpadom (grada/općine)koji su ost</vt:lpstr>
      <vt:lpstr>    PODACI O POSTOJEĆIM I PLANIRANIM GRAĐEVINAMA I UREĐAJIMA ZA GOSPODARENJE OTPADOM</vt:lpstr>
      <vt:lpstr>    PODACI O LOKACIJAMA ONEČIŠĆENIM OTPADOM I NJIHOVOM UKLANJANJU</vt:lpstr>
      <vt:lpstr>    MJERE POTREBNE ZA OSTVARENJE CILJEVA SMANJIVANJA ILI SPRJEČAVANJA NASTANKA OTPAD</vt:lpstr>
      <vt:lpstr>    OPĆE MJERE ZA GOSPODARENJE OTPADOM, OPASNIM OTPADOM I POSEBNIM KATEGORIJAMA OTPA</vt:lpstr>
      <vt:lpstr>    MJERE PRIKUPLJANJA MIJEŠANOG KOMUNALNOG OTPADA I BIORAZGRADIVOG KOMUNALNOG OTPAD</vt:lpstr>
      <vt:lpstr>    POPIS PROJEKATA ZA PROVEDBU ODREDBI PLANA, ORGANIZACIJSKI ASPEKTI, IZVORI I VISI</vt:lpstr>
      <vt:lpstr>    ROKOVI I NOSITELJI IZVRŠENJA PLANA</vt:lpstr>
      <vt:lpstr>    ZAKLJUČAK</vt:lpstr>
    </vt:vector>
  </TitlesOfParts>
  <Company>Grizli777</Company>
  <LinksUpToDate>false</LinksUpToDate>
  <CharactersWithSpaces>17693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opcina svp</cp:lastModifiedBy>
  <cp:revision>6</cp:revision>
  <cp:lastPrinted>2021-03-31T07:53:00Z</cp:lastPrinted>
  <dcterms:created xsi:type="dcterms:W3CDTF">2022-06-02T08:37:00Z</dcterms:created>
  <dcterms:modified xsi:type="dcterms:W3CDTF">2022-06-02T09:03:00Z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0x010100FFA21088A209412EAB3DC2AED20886DC00C93871834EEF4FD8A57F0CD6C6C8528F008BEBBE3EE163B74881E78E5325403656</vt:lpwstr>
  </property>
  <property fmtid="{D5CDD505-2E9C-101B-9397-08002B2CF9AE}" pid="3" name="_dlc_DocIdItemGuid">
    <vt:lpwstr>d3d8c953-2fe1-4405-8db8-d353be6e5e1f</vt:lpwstr>
  </property>
  <property fmtid="{D5CDD505-2E9C-101B-9397-08002B2CF9AE}" pid="4" name="IzradaIzlaznogAktaAnalogniPotpisWorkflow(1)0">
    <vt:lpwstr>, </vt:lpwstr>
  </property>
  <property fmtid="{D5CDD505-2E9C-101B-9397-08002B2CF9AE}" pid="5" name="EvidentiranjeStvarateljaAktaWorkflow(1)">
    <vt:lpwstr>, </vt:lpwstr>
  </property>
  <property fmtid="{D5CDD505-2E9C-101B-9397-08002B2CF9AE}" pid="6" name="OUPOKSRevizijomWorkflow(1)1">
    <vt:lpwstr>, </vt:lpwstr>
  </property>
  <property fmtid="{D5CDD505-2E9C-101B-9397-08002B2CF9AE}" pid="7" name="Osnovna obrada dokumenta - OUPOK3">
    <vt:lpwstr>, </vt:lpwstr>
  </property>
  <property fmtid="{D5CDD505-2E9C-101B-9397-08002B2CF9AE}" pid="8" name="PP_RevizijaDokumentaWorkflow(1)2">
    <vt:lpwstr>, </vt:lpwstr>
  </property>
  <property fmtid="{D5CDD505-2E9C-101B-9397-08002B2CF9AE}" pid="9" name="IzradaIzlaznogAktaDigitalniPotpisWorkflow(1)">
    <vt:lpwstr>, </vt:lpwstr>
  </property>
  <property fmtid="{D5CDD505-2E9C-101B-9397-08002B2CF9AE}" pid="10" name="Osnovna obrada dokumenta - OUPOK1">
    <vt:lpwstr>, </vt:lpwstr>
  </property>
  <property fmtid="{D5CDD505-2E9C-101B-9397-08002B2CF9AE}" pid="11" name="PP_ProsljedjivanjeWorkflow">
    <vt:lpwstr>, </vt:lpwstr>
  </property>
  <property fmtid="{D5CDD505-2E9C-101B-9397-08002B2CF9AE}" pid="12" name="Osnovna obrada dokumenta - OUPOK">
    <vt:lpwstr>, </vt:lpwstr>
  </property>
  <property fmtid="{D5CDD505-2E9C-101B-9397-08002B2CF9AE}" pid="13" name="ZaPotpisZupanaWorkflow(1)">
    <vt:lpwstr>, </vt:lpwstr>
  </property>
  <property fmtid="{D5CDD505-2E9C-101B-9397-08002B2CF9AE}" pid="14" name="DigitalnoPotpisivanjeWorkflow">
    <vt:lpwstr>, </vt:lpwstr>
  </property>
  <property fmtid="{D5CDD505-2E9C-101B-9397-08002B2CF9AE}" pid="15" name="PP_IzradaAktaWorkflow(1)">
    <vt:lpwstr>, </vt:lpwstr>
  </property>
  <property fmtid="{D5CDD505-2E9C-101B-9397-08002B2CF9AE}" pid="16" name="PP_PotpisnaListaSastankaWorkflow(1)">
    <vt:lpwstr>, </vt:lpwstr>
  </property>
  <property fmtid="{D5CDD505-2E9C-101B-9397-08002B2CF9AE}" pid="17" name="DigitalnoPotpisivanjeWorkflow(1)0">
    <vt:lpwstr>, </vt:lpwstr>
  </property>
  <property fmtid="{D5CDD505-2E9C-101B-9397-08002B2CF9AE}" pid="18" name="UrudzbiranjeWorkflow">
    <vt:lpwstr>, </vt:lpwstr>
  </property>
  <property fmtid="{D5CDD505-2E9C-101B-9397-08002B2CF9AE}" pid="19" name="UrudzbiranjeWorkflow(1)0">
    <vt:lpwstr>, </vt:lpwstr>
  </property>
  <property fmtid="{D5CDD505-2E9C-101B-9397-08002B2CF9AE}" pid="20" name="Osnovna obrada dokumenta - OUPOK4">
    <vt:lpwstr>, </vt:lpwstr>
  </property>
  <property fmtid="{D5CDD505-2E9C-101B-9397-08002B2CF9AE}" pid="21" name="PP_ZapisnikSaSastankaWorkflow(1)">
    <vt:lpwstr>, </vt:lpwstr>
  </property>
  <property fmtid="{D5CDD505-2E9C-101B-9397-08002B2CF9AE}" pid="22" name="OUPOKSRevizijomWorkflow(1)0">
    <vt:lpwstr>, </vt:lpwstr>
  </property>
  <property fmtid="{D5CDD505-2E9C-101B-9397-08002B2CF9AE}" pid="23" name="OUPOKSRevizijomWorkflow(1)">
    <vt:lpwstr>, </vt:lpwstr>
  </property>
  <property fmtid="{D5CDD505-2E9C-101B-9397-08002B2CF9AE}" pid="24" name="UrudzbiranjeWorkflow(1)">
    <vt:lpwstr>, </vt:lpwstr>
  </property>
  <property fmtid="{D5CDD505-2E9C-101B-9397-08002B2CF9AE}" pid="25" name="PP_DodavanjePrilogaWorkflow(1)0">
    <vt:lpwstr>, </vt:lpwstr>
  </property>
  <property fmtid="{D5CDD505-2E9C-101B-9397-08002B2CF9AE}" pid="26" name="Osnovna obrada dokumenta - OUPOK2">
    <vt:lpwstr>, </vt:lpwstr>
  </property>
  <property fmtid="{D5CDD505-2E9C-101B-9397-08002B2CF9AE}" pid="27" name="PP_DopisVanjskimSubjektimaWorkflow(1)">
    <vt:lpwstr>, </vt:lpwstr>
  </property>
  <property fmtid="{D5CDD505-2E9C-101B-9397-08002B2CF9AE}" pid="28" name="UrudzbiranjeUlaznogAktaWorkflow(1)2">
    <vt:lpwstr>, </vt:lpwstr>
  </property>
  <property fmtid="{D5CDD505-2E9C-101B-9397-08002B2CF9AE}" pid="29" name="PP_ZaPotpisZupUzOdobrenjeProcKabWorkflow">
    <vt:lpwstr>, </vt:lpwstr>
  </property>
  <property fmtid="{D5CDD505-2E9C-101B-9397-08002B2CF9AE}" pid="30" name="PredprocesDostavaIRasporedPredmetaWorkflow(1)0">
    <vt:lpwstr>, </vt:lpwstr>
  </property>
  <property fmtid="{D5CDD505-2E9C-101B-9397-08002B2CF9AE}" pid="31" name="PP_ProsljedjivanjeWorkflow(1)">
    <vt:lpwstr>, </vt:lpwstr>
  </property>
  <property fmtid="{D5CDD505-2E9C-101B-9397-08002B2CF9AE}" pid="32" name="DigitalnoPotpisivanjeWorkflow(1)1">
    <vt:lpwstr>, </vt:lpwstr>
  </property>
  <property fmtid="{D5CDD505-2E9C-101B-9397-08002B2CF9AE}" pid="33" name="PP_PredprocesRasporedPredmetaWorkflow(1)0">
    <vt:lpwstr>, </vt:lpwstr>
  </property>
  <property fmtid="{D5CDD505-2E9C-101B-9397-08002B2CF9AE}" pid="34" name="PP_DigitalniPotpisWorkflow(1)">
    <vt:lpwstr>, </vt:lpwstr>
  </property>
  <property fmtid="{D5CDD505-2E9C-101B-9397-08002B2CF9AE}" pid="35" name="PP_DigitalniPotpisWorkflow">
    <vt:lpwstr>, </vt:lpwstr>
  </property>
  <property fmtid="{D5CDD505-2E9C-101B-9397-08002B2CF9AE}" pid="36" name="PP_ZahtjevZaStrucnomPomociWorkflow(1)">
    <vt:lpwstr>, </vt:lpwstr>
  </property>
  <property fmtid="{D5CDD505-2E9C-101B-9397-08002B2CF9AE}" pid="37" name="StrucnaPomocProsljedjivanjeWorkflow(1)0">
    <vt:lpwstr>, </vt:lpwstr>
  </property>
  <property fmtid="{D5CDD505-2E9C-101B-9397-08002B2CF9AE}" pid="38" name="Osnovna obrada dokumenta - OUPOK0">
    <vt:lpwstr>, </vt:lpwstr>
  </property>
  <property fmtid="{D5CDD505-2E9C-101B-9397-08002B2CF9AE}" pid="39" name="PP_UgovorZupanPrviPotpisWorkfow(1)">
    <vt:lpwstr>, </vt:lpwstr>
  </property>
  <property fmtid="{D5CDD505-2E9C-101B-9397-08002B2CF9AE}" pid="40" name="PP_PozivNaSastanakWorkflow(1)">
    <vt:lpwstr>, </vt:lpwstr>
  </property>
  <property fmtid="{D5CDD505-2E9C-101B-9397-08002B2CF9AE}" pid="41" name="PP_IzradaAktaWorkflow">
    <vt:lpwstr>, </vt:lpwstr>
  </property>
  <property fmtid="{D5CDD505-2E9C-101B-9397-08002B2CF9AE}" pid="42" name="DigitalnoPotpisivanjeWorkflow(1)">
    <vt:lpwstr>, </vt:lpwstr>
  </property>
  <property fmtid="{D5CDD505-2E9C-101B-9397-08002B2CF9AE}" pid="43" name="StrucnaPomocProsljedjivanjeWorkflow(1)">
    <vt:lpwstr>, </vt:lpwstr>
  </property>
  <property fmtid="{D5CDD505-2E9C-101B-9397-08002B2CF9AE}" pid="44" name="PP_DopisVanjskimSubjektimaWorkflow">
    <vt:lpwstr>, </vt:lpwstr>
  </property>
  <property fmtid="{D5CDD505-2E9C-101B-9397-08002B2CF9AE}" pid="45" name="OUPOKSRevizijomWorkflow">
    <vt:lpwstr>, </vt:lpwstr>
  </property>
</Properties>
</file>